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4336" w14:textId="77777777" w:rsidR="00302785" w:rsidRPr="00302785" w:rsidRDefault="00302785" w:rsidP="00302785">
      <w:pPr>
        <w:spacing w:before="100" w:beforeAutospacing="1" w:after="100" w:afterAutospacing="1"/>
        <w:outlineLvl w:val="1"/>
        <w:rPr>
          <w:rFonts w:ascii="Times New Roman" w:eastAsia="Times New Roman" w:hAnsi="Times New Roman" w:cs="Times New Roman"/>
          <w:b/>
          <w:bCs/>
          <w:kern w:val="0"/>
          <w:sz w:val="36"/>
          <w:szCs w:val="36"/>
          <w:lang w:eastAsia="es-ES_tradnl"/>
          <w14:ligatures w14:val="none"/>
        </w:rPr>
      </w:pPr>
      <w:r w:rsidRPr="00302785">
        <w:rPr>
          <w:rFonts w:ascii="Times New Roman" w:eastAsia="Times New Roman" w:hAnsi="Times New Roman" w:cs="Times New Roman"/>
          <w:b/>
          <w:bCs/>
          <w:kern w:val="0"/>
          <w:sz w:val="36"/>
          <w:szCs w:val="36"/>
          <w:lang w:eastAsia="es-ES_tradnl"/>
          <w14:ligatures w14:val="none"/>
        </w:rPr>
        <w:t>Convenios</w:t>
      </w:r>
    </w:p>
    <w:p w14:paraId="30B2611C" w14:textId="77777777" w:rsidR="00302785" w:rsidRPr="00302785" w:rsidRDefault="00302785" w:rsidP="00302785">
      <w:pPr>
        <w:spacing w:before="100" w:beforeAutospacing="1" w:after="100" w:afterAutospacing="1"/>
        <w:jc w:val="right"/>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Modificado por última vez 25/11/2025</w:t>
      </w:r>
    </w:p>
    <w:p w14:paraId="464437A1" w14:textId="77777777" w:rsidR="00302785" w:rsidRPr="00302785" w:rsidRDefault="00302785" w:rsidP="00302785">
      <w:p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kern w:val="0"/>
          <w:lang w:eastAsia="es-ES_tradnl"/>
          <w14:ligatures w14:val="none"/>
        </w:rPr>
        <w:t>La Asociación LGBTIQA* Diversas Canarias ha formalizado convenios con administraciones públicas con el objeto de formalizar el otorgamiento de subvenciones nominativas contempladas en los presupuestos de las Corporaciones Locales, así como otros convenios de colaboración con entidades del tercer sector, que no suponen ninguna obligación de naturaleza económica.</w:t>
      </w:r>
    </w:p>
    <w:p w14:paraId="4216E7C4" w14:textId="77777777" w:rsidR="00302785" w:rsidRPr="00302785" w:rsidRDefault="00302785" w:rsidP="00302785">
      <w:pPr>
        <w:spacing w:before="100" w:beforeAutospacing="1" w:after="100" w:afterAutospacing="1"/>
        <w:outlineLvl w:val="3"/>
        <w:rPr>
          <w:rFonts w:ascii="Times New Roman" w:eastAsia="Times New Roman" w:hAnsi="Times New Roman" w:cs="Times New Roman"/>
          <w:b/>
          <w:bCs/>
          <w:kern w:val="0"/>
          <w:lang w:eastAsia="es-ES_tradnl"/>
          <w14:ligatures w14:val="none"/>
        </w:rPr>
      </w:pPr>
      <w:r w:rsidRPr="00302785">
        <w:rPr>
          <w:rFonts w:ascii="Times New Roman" w:eastAsia="Times New Roman" w:hAnsi="Times New Roman" w:cs="Times New Roman"/>
          <w:b/>
          <w:bCs/>
          <w:kern w:val="0"/>
          <w:lang w:eastAsia="es-ES_tradnl"/>
          <w14:ligatures w14:val="none"/>
        </w:rPr>
        <w:t>CONVENIOS SUSCRITOS CON ADMINISTRACIONES PÚBLICAS</w:t>
      </w:r>
    </w:p>
    <w:p w14:paraId="03C62099" w14:textId="77777777" w:rsidR="00302785" w:rsidRPr="00302785" w:rsidRDefault="00302785" w:rsidP="00302785">
      <w:pPr>
        <w:numPr>
          <w:ilvl w:val="0"/>
          <w:numId w:val="92"/>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Denominación del convenio</w:t>
      </w:r>
      <w:r w:rsidRPr="00302785">
        <w:rPr>
          <w:rFonts w:ascii="Times New Roman" w:eastAsia="Times New Roman" w:hAnsi="Times New Roman" w:cs="Times New Roman"/>
          <w:kern w:val="0"/>
          <w:lang w:eastAsia="es-ES_tradnl"/>
          <w14:ligatures w14:val="none"/>
        </w:rPr>
        <w:t>: Convenio de colaboración entre el Excmo. Ayuntamiento de Puerto de la Cruz y la Asociación LGBTIQA* Diversas (2021).</w:t>
      </w:r>
    </w:p>
    <w:p w14:paraId="62DD519D" w14:textId="77777777" w:rsidR="00302785" w:rsidRPr="00302785" w:rsidRDefault="00302785" w:rsidP="00302785">
      <w:pPr>
        <w:numPr>
          <w:ilvl w:val="0"/>
          <w:numId w:val="92"/>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Partes firmantes</w:t>
      </w:r>
      <w:r w:rsidRPr="00302785">
        <w:rPr>
          <w:rFonts w:ascii="Times New Roman" w:eastAsia="Times New Roman" w:hAnsi="Times New Roman" w:cs="Times New Roman"/>
          <w:kern w:val="0"/>
          <w:lang w:eastAsia="es-ES_tradnl"/>
          <w14:ligatures w14:val="none"/>
        </w:rPr>
        <w:t>: Ayuntamiento de Puerto de la Cruz y Asociación LGBTIQA* Diversas.</w:t>
      </w:r>
    </w:p>
    <w:p w14:paraId="5F90F18A" w14:textId="77777777" w:rsidR="00302785" w:rsidRPr="00302785" w:rsidRDefault="00302785" w:rsidP="00302785">
      <w:pPr>
        <w:numPr>
          <w:ilvl w:val="0"/>
          <w:numId w:val="92"/>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Objeto</w:t>
      </w:r>
      <w:r w:rsidRPr="00302785">
        <w:rPr>
          <w:rFonts w:ascii="Times New Roman" w:eastAsia="Times New Roman" w:hAnsi="Times New Roman" w:cs="Times New Roman"/>
          <w:kern w:val="0"/>
          <w:lang w:eastAsia="es-ES_tradnl"/>
          <w14:ligatures w14:val="none"/>
        </w:rPr>
        <w:t>: Regular la subvención de carácter nominativo contemplada en el presupuesto municipal del año 2021 a favor de la entidad beneficiaria, para atender de manera gratuita a los portuenses a través del acompañamiento psicológico y de intervención social, para las personas LGBTI* y sus familias. </w:t>
      </w:r>
    </w:p>
    <w:p w14:paraId="568F1E7D" w14:textId="77777777" w:rsidR="00302785" w:rsidRPr="00302785" w:rsidRDefault="00302785" w:rsidP="00302785">
      <w:pPr>
        <w:numPr>
          <w:ilvl w:val="0"/>
          <w:numId w:val="92"/>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Plazo y condiciones de vigencia</w:t>
      </w:r>
      <w:r w:rsidRPr="00302785">
        <w:rPr>
          <w:rFonts w:ascii="Times New Roman" w:eastAsia="Times New Roman" w:hAnsi="Times New Roman" w:cs="Times New Roman"/>
          <w:kern w:val="0"/>
          <w:lang w:eastAsia="es-ES_tradnl"/>
          <w14:ligatures w14:val="none"/>
        </w:rPr>
        <w:t>: El convenio estará vigente hasta la finalización de las actividades contempladas en éste, en todo caso está previsto para finales del año 2021.</w:t>
      </w:r>
    </w:p>
    <w:p w14:paraId="4B9175B4" w14:textId="77777777" w:rsidR="00302785" w:rsidRPr="00302785" w:rsidRDefault="00302785" w:rsidP="00302785">
      <w:pPr>
        <w:numPr>
          <w:ilvl w:val="0"/>
          <w:numId w:val="92"/>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Obligaciones económicas/financiación</w:t>
      </w:r>
      <w:r w:rsidRPr="00302785">
        <w:rPr>
          <w:rFonts w:ascii="Times New Roman" w:eastAsia="Times New Roman" w:hAnsi="Times New Roman" w:cs="Times New Roman"/>
          <w:kern w:val="0"/>
          <w:lang w:eastAsia="es-ES_tradnl"/>
          <w14:ligatures w14:val="none"/>
        </w:rPr>
        <w:t>: Al Ayuntamiento de Puerto de la Cruz le corresponde aportar una subvención nominativa por importe de 10.000,00 euros.</w:t>
      </w:r>
    </w:p>
    <w:p w14:paraId="265D617E" w14:textId="629845C1" w:rsidR="00302785" w:rsidRPr="00302785" w:rsidRDefault="00302785" w:rsidP="00302785">
      <w:pPr>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kern w:val="0"/>
          <w:lang w:eastAsia="es-ES_tradnl"/>
          <w14:ligatures w14:val="none"/>
        </w:rPr>
        <w:lastRenderedPageBreak/>
        <w:fldChar w:fldCharType="begin"/>
      </w:r>
      <w:r w:rsidRPr="00302785">
        <w:rPr>
          <w:rFonts w:ascii="Times New Roman" w:eastAsia="Times New Roman" w:hAnsi="Times New Roman" w:cs="Times New Roman"/>
          <w:kern w:val="0"/>
          <w:lang w:eastAsia="es-ES_tradnl"/>
          <w14:ligatures w14:val="none"/>
        </w:rPr>
        <w:instrText xml:space="preserve"> INCLUDEPICTURE "https://diversascanarias.com/wp-content/uploads/2023/07/Financiadoras-06-1024x758.jpg" \* MERGEFORMATINET </w:instrText>
      </w:r>
      <w:r w:rsidRPr="00302785">
        <w:rPr>
          <w:rFonts w:ascii="Times New Roman" w:eastAsia="Times New Roman" w:hAnsi="Times New Roman" w:cs="Times New Roman"/>
          <w:kern w:val="0"/>
          <w:lang w:eastAsia="es-ES_tradnl"/>
          <w14:ligatures w14:val="none"/>
        </w:rPr>
        <w:fldChar w:fldCharType="separate"/>
      </w:r>
      <w:r w:rsidRPr="00302785">
        <w:rPr>
          <w:rFonts w:ascii="Times New Roman" w:eastAsia="Times New Roman" w:hAnsi="Times New Roman" w:cs="Times New Roman"/>
          <w:noProof/>
          <w:kern w:val="0"/>
          <w:lang w:eastAsia="es-ES_tradnl"/>
          <w14:ligatures w14:val="none"/>
        </w:rPr>
        <w:drawing>
          <wp:inline distT="0" distB="0" distL="0" distR="0" wp14:anchorId="1A1B4A33" wp14:editId="68865B55">
            <wp:extent cx="5400040" cy="4001770"/>
            <wp:effectExtent l="0" t="0" r="0" b="0"/>
            <wp:docPr id="393610505" name="Imagen 1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10505" name="Imagen 13" descr="Logotipo, nombre de la empresa&#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4001770"/>
                    </a:xfrm>
                    <a:prstGeom prst="rect">
                      <a:avLst/>
                    </a:prstGeom>
                    <a:noFill/>
                    <a:ln>
                      <a:noFill/>
                    </a:ln>
                  </pic:spPr>
                </pic:pic>
              </a:graphicData>
            </a:graphic>
          </wp:inline>
        </w:drawing>
      </w:r>
      <w:r w:rsidRPr="00302785">
        <w:rPr>
          <w:rFonts w:ascii="Times New Roman" w:eastAsia="Times New Roman" w:hAnsi="Times New Roman" w:cs="Times New Roman"/>
          <w:kern w:val="0"/>
          <w:lang w:eastAsia="es-ES_tradnl"/>
          <w14:ligatures w14:val="none"/>
        </w:rPr>
        <w:fldChar w:fldCharType="end"/>
      </w:r>
    </w:p>
    <w:p w14:paraId="6771F636" w14:textId="77777777" w:rsidR="00302785" w:rsidRPr="00302785" w:rsidRDefault="00302785" w:rsidP="00302785">
      <w:pPr>
        <w:numPr>
          <w:ilvl w:val="0"/>
          <w:numId w:val="93"/>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Denominación del convenio</w:t>
      </w:r>
      <w:r w:rsidRPr="00302785">
        <w:rPr>
          <w:rFonts w:ascii="Times New Roman" w:eastAsia="Times New Roman" w:hAnsi="Times New Roman" w:cs="Times New Roman"/>
          <w:kern w:val="0"/>
          <w:lang w:eastAsia="es-ES_tradnl"/>
          <w14:ligatures w14:val="none"/>
        </w:rPr>
        <w:t>: CONVENIO REGULADOR DE COLABORACIÓN DE LA SUBVENCIÓN ENTRE EL EXCMO. AYUNTAMIENTO DE LA VILLA DE LA OROTAVA Y LA ASOCIACIÓN LESBIANAS, GAIS, BISEXUALES, TRANSEXUALES, INTERSEXUALES “DIVERSAS CANARIAS” (2022).</w:t>
      </w:r>
    </w:p>
    <w:p w14:paraId="19FF74D9" w14:textId="77777777" w:rsidR="00302785" w:rsidRPr="00302785" w:rsidRDefault="00302785" w:rsidP="00302785">
      <w:pPr>
        <w:numPr>
          <w:ilvl w:val="0"/>
          <w:numId w:val="93"/>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Partes firmantes</w:t>
      </w:r>
      <w:r w:rsidRPr="00302785">
        <w:rPr>
          <w:rFonts w:ascii="Times New Roman" w:eastAsia="Times New Roman" w:hAnsi="Times New Roman" w:cs="Times New Roman"/>
          <w:kern w:val="0"/>
          <w:lang w:eastAsia="es-ES_tradnl"/>
          <w14:ligatures w14:val="none"/>
        </w:rPr>
        <w:t>: Ayuntamiento de la Villa de La Orotava y Asociación LGBTIQA* Diversas Canarias.</w:t>
      </w:r>
    </w:p>
    <w:p w14:paraId="78326CA4" w14:textId="77777777" w:rsidR="00302785" w:rsidRPr="00302785" w:rsidRDefault="00302785" w:rsidP="00302785">
      <w:pPr>
        <w:numPr>
          <w:ilvl w:val="0"/>
          <w:numId w:val="93"/>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Objeto</w:t>
      </w:r>
      <w:r w:rsidRPr="00302785">
        <w:rPr>
          <w:rFonts w:ascii="Times New Roman" w:eastAsia="Times New Roman" w:hAnsi="Times New Roman" w:cs="Times New Roman"/>
          <w:kern w:val="0"/>
          <w:lang w:eastAsia="es-ES_tradnl"/>
          <w14:ligatures w14:val="none"/>
        </w:rPr>
        <w:t>: Determinar el régimen de colaboración entre el Excmo. Ayuntamiento de la Villa de La Orotava y la Asociación LGBTIQA* “Diversas Canarias”, para la realización de las actividades sujetas a la subvención nominativa dispuesta en el presupuesto de 2022, que en este caso consiste en la realización de asesoramiento en materia de salud integral y diversidad al alumnado de los centros de enseñanza secundaria de La Orotava.</w:t>
      </w:r>
    </w:p>
    <w:p w14:paraId="417EB82E" w14:textId="77777777" w:rsidR="00302785" w:rsidRPr="00302785" w:rsidRDefault="00302785" w:rsidP="00302785">
      <w:pPr>
        <w:numPr>
          <w:ilvl w:val="0"/>
          <w:numId w:val="93"/>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Plazo y condiciones de vigencia</w:t>
      </w:r>
      <w:r w:rsidRPr="00302785">
        <w:rPr>
          <w:rFonts w:ascii="Times New Roman" w:eastAsia="Times New Roman" w:hAnsi="Times New Roman" w:cs="Times New Roman"/>
          <w:kern w:val="0"/>
          <w:lang w:eastAsia="es-ES_tradnl"/>
          <w14:ligatures w14:val="none"/>
        </w:rPr>
        <w:t xml:space="preserve">: El presente Convenio estará en vigor, en el momento de su firma, y su duración se extenderá desde el 1 de enero del ejercicio de aplicación hasta el 31 de marzo del ejercicio siguiente, que es cuando finaliza el plazo para la presentación de la justificación de la subvención. El plazo que se establece para la realización de la actividad </w:t>
      </w:r>
      <w:proofErr w:type="gramStart"/>
      <w:r w:rsidRPr="00302785">
        <w:rPr>
          <w:rFonts w:ascii="Times New Roman" w:eastAsia="Times New Roman" w:hAnsi="Times New Roman" w:cs="Times New Roman"/>
          <w:kern w:val="0"/>
          <w:lang w:eastAsia="es-ES_tradnl"/>
          <w14:ligatures w14:val="none"/>
        </w:rPr>
        <w:t>anual,</w:t>
      </w:r>
      <w:proofErr w:type="gramEnd"/>
      <w:r w:rsidRPr="00302785">
        <w:rPr>
          <w:rFonts w:ascii="Times New Roman" w:eastAsia="Times New Roman" w:hAnsi="Times New Roman" w:cs="Times New Roman"/>
          <w:kern w:val="0"/>
          <w:lang w:eastAsia="es-ES_tradnl"/>
          <w14:ligatures w14:val="none"/>
        </w:rPr>
        <w:t xml:space="preserve"> es desde el 1 de enero de 2022 hasta el 31 de diciembre del 2022. El mismo podrá ser prorrogado por mutuo acuerdo de las partes, por un máximo de CUATRO (4) años adicionales. Todo ello de conformidad con la existencia de crédito adecuado y suficiente.</w:t>
      </w:r>
    </w:p>
    <w:p w14:paraId="356C8611" w14:textId="77777777" w:rsidR="00302785" w:rsidRPr="00302785" w:rsidRDefault="00302785" w:rsidP="00302785">
      <w:pPr>
        <w:numPr>
          <w:ilvl w:val="0"/>
          <w:numId w:val="93"/>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Obligaciones económicas/financiación</w:t>
      </w:r>
      <w:r w:rsidRPr="00302785">
        <w:rPr>
          <w:rFonts w:ascii="Times New Roman" w:eastAsia="Times New Roman" w:hAnsi="Times New Roman" w:cs="Times New Roman"/>
          <w:kern w:val="0"/>
          <w:lang w:eastAsia="es-ES_tradnl"/>
          <w14:ligatures w14:val="none"/>
        </w:rPr>
        <w:t>: El Excmo. Ayuntamiento de la Villa de La Orotava financia el proyecto para la que se ha solicitado la subvención, durante el presente ejercicio, aportando una subvención nominativa por importe de CUATRO MIL EUROS (4.000,00€).</w:t>
      </w:r>
    </w:p>
    <w:p w14:paraId="1F600D59" w14:textId="754A5B24" w:rsidR="00302785" w:rsidRPr="00302785" w:rsidRDefault="00302785" w:rsidP="00302785">
      <w:pPr>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kern w:val="0"/>
          <w:lang w:eastAsia="es-ES_tradnl"/>
          <w14:ligatures w14:val="none"/>
        </w:rPr>
        <w:lastRenderedPageBreak/>
        <w:fldChar w:fldCharType="begin"/>
      </w:r>
      <w:r w:rsidRPr="00302785">
        <w:rPr>
          <w:rFonts w:ascii="Times New Roman" w:eastAsia="Times New Roman" w:hAnsi="Times New Roman" w:cs="Times New Roman"/>
          <w:kern w:val="0"/>
          <w:lang w:eastAsia="es-ES_tradnl"/>
          <w14:ligatures w14:val="none"/>
        </w:rPr>
        <w:instrText xml:space="preserve"> INCLUDEPICTURE "https://diversascanarias.com/wp-content/uploads/2023/07/Financiadoras-03-1024x758.jpg" \* MERGEFORMATINET </w:instrText>
      </w:r>
      <w:r w:rsidRPr="00302785">
        <w:rPr>
          <w:rFonts w:ascii="Times New Roman" w:eastAsia="Times New Roman" w:hAnsi="Times New Roman" w:cs="Times New Roman"/>
          <w:kern w:val="0"/>
          <w:lang w:eastAsia="es-ES_tradnl"/>
          <w14:ligatures w14:val="none"/>
        </w:rPr>
        <w:fldChar w:fldCharType="separate"/>
      </w:r>
      <w:r w:rsidRPr="00302785">
        <w:rPr>
          <w:rFonts w:ascii="Times New Roman" w:eastAsia="Times New Roman" w:hAnsi="Times New Roman" w:cs="Times New Roman"/>
          <w:noProof/>
          <w:kern w:val="0"/>
          <w:lang w:eastAsia="es-ES_tradnl"/>
          <w14:ligatures w14:val="none"/>
        </w:rPr>
        <w:drawing>
          <wp:inline distT="0" distB="0" distL="0" distR="0" wp14:anchorId="23FA50B5" wp14:editId="056AA832">
            <wp:extent cx="5400040" cy="4001770"/>
            <wp:effectExtent l="0" t="0" r="0" b="0"/>
            <wp:docPr id="1916808829" name="Imagen 1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08829" name="Imagen 12" descr="Logotipo&#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4001770"/>
                    </a:xfrm>
                    <a:prstGeom prst="rect">
                      <a:avLst/>
                    </a:prstGeom>
                    <a:noFill/>
                    <a:ln>
                      <a:noFill/>
                    </a:ln>
                  </pic:spPr>
                </pic:pic>
              </a:graphicData>
            </a:graphic>
          </wp:inline>
        </w:drawing>
      </w:r>
      <w:r w:rsidRPr="00302785">
        <w:rPr>
          <w:rFonts w:ascii="Times New Roman" w:eastAsia="Times New Roman" w:hAnsi="Times New Roman" w:cs="Times New Roman"/>
          <w:kern w:val="0"/>
          <w:lang w:eastAsia="es-ES_tradnl"/>
          <w14:ligatures w14:val="none"/>
        </w:rPr>
        <w:fldChar w:fldCharType="end"/>
      </w:r>
    </w:p>
    <w:p w14:paraId="42ECDAA3" w14:textId="77777777" w:rsidR="00302785" w:rsidRPr="00302785" w:rsidRDefault="00302785" w:rsidP="00302785">
      <w:pPr>
        <w:numPr>
          <w:ilvl w:val="0"/>
          <w:numId w:val="94"/>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Denominación del convenio</w:t>
      </w:r>
      <w:r w:rsidRPr="00302785">
        <w:rPr>
          <w:rFonts w:ascii="Times New Roman" w:eastAsia="Times New Roman" w:hAnsi="Times New Roman" w:cs="Times New Roman"/>
          <w:kern w:val="0"/>
          <w:lang w:eastAsia="es-ES_tradnl"/>
          <w14:ligatures w14:val="none"/>
        </w:rPr>
        <w:t>: CONVENIO REGULADOR DE COLABORACIÓN DE LA SUBVENCIÓN ENTRE EL EXCMO. AYUNTAMIENTO DE LA VILLA DE LA OROTAVA Y LA ASOCIACIÓN LESBIANAS, GAIS, BISEXUALES, TRANSEXUALES, INTERSEXUALES “DIVERSAS CANARIAS” (2023).</w:t>
      </w:r>
    </w:p>
    <w:p w14:paraId="138C67C0" w14:textId="77777777" w:rsidR="00302785" w:rsidRPr="00302785" w:rsidRDefault="00302785" w:rsidP="00302785">
      <w:pPr>
        <w:numPr>
          <w:ilvl w:val="0"/>
          <w:numId w:val="94"/>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Partes firmantes</w:t>
      </w:r>
      <w:r w:rsidRPr="00302785">
        <w:rPr>
          <w:rFonts w:ascii="Times New Roman" w:eastAsia="Times New Roman" w:hAnsi="Times New Roman" w:cs="Times New Roman"/>
          <w:kern w:val="0"/>
          <w:lang w:eastAsia="es-ES_tradnl"/>
          <w14:ligatures w14:val="none"/>
        </w:rPr>
        <w:t>: Ayuntamiento de la Villa de La Orotava y Asociación LGBTIQA* Diversas Canarias.</w:t>
      </w:r>
    </w:p>
    <w:p w14:paraId="0C74DDA3" w14:textId="77777777" w:rsidR="00302785" w:rsidRPr="00302785" w:rsidRDefault="00302785" w:rsidP="00302785">
      <w:pPr>
        <w:numPr>
          <w:ilvl w:val="0"/>
          <w:numId w:val="94"/>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Objeto</w:t>
      </w:r>
      <w:r w:rsidRPr="00302785">
        <w:rPr>
          <w:rFonts w:ascii="Times New Roman" w:eastAsia="Times New Roman" w:hAnsi="Times New Roman" w:cs="Times New Roman"/>
          <w:kern w:val="0"/>
          <w:lang w:eastAsia="es-ES_tradnl"/>
          <w14:ligatures w14:val="none"/>
        </w:rPr>
        <w:t>: El objeto del presente Convenio es determinar el régimen de colaboración entre el Excmo. Ayuntamiento de la Villa de La Orotava y la Asociación LGBTIQA* Diversas Canarias, para la realización de las actividades sujetas a la subvención nominativa dispuesta en el presupuesto de 2023, que en este caso consiste en la realización de asesoramiento en materia de salud integral y diversidad al alumnado de los centros de enseñanza secundaria de La Orotava.</w:t>
      </w:r>
    </w:p>
    <w:p w14:paraId="7A67621F" w14:textId="77777777" w:rsidR="00302785" w:rsidRPr="00302785" w:rsidRDefault="00302785" w:rsidP="00302785">
      <w:pPr>
        <w:numPr>
          <w:ilvl w:val="0"/>
          <w:numId w:val="94"/>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Plazo y condiciones de vigencia</w:t>
      </w:r>
      <w:r w:rsidRPr="00302785">
        <w:rPr>
          <w:rFonts w:ascii="Times New Roman" w:eastAsia="Times New Roman" w:hAnsi="Times New Roman" w:cs="Times New Roman"/>
          <w:kern w:val="0"/>
          <w:lang w:eastAsia="es-ES_tradnl"/>
          <w14:ligatures w14:val="none"/>
        </w:rPr>
        <w:t xml:space="preserve">: El presente Convenio estará en vigor, en el momento de su firma, y su duración se extenderá desde el 1 de enero del ejercicio de aplicación hasta el 31 de marzo del ejercicio siguiente, que es cuando finaliza el plazo para la presentación de la justificación de la subvención. El plazo que se establece para la realización de la actividad </w:t>
      </w:r>
      <w:proofErr w:type="gramStart"/>
      <w:r w:rsidRPr="00302785">
        <w:rPr>
          <w:rFonts w:ascii="Times New Roman" w:eastAsia="Times New Roman" w:hAnsi="Times New Roman" w:cs="Times New Roman"/>
          <w:kern w:val="0"/>
          <w:lang w:eastAsia="es-ES_tradnl"/>
          <w14:ligatures w14:val="none"/>
        </w:rPr>
        <w:t>anual,</w:t>
      </w:r>
      <w:proofErr w:type="gramEnd"/>
      <w:r w:rsidRPr="00302785">
        <w:rPr>
          <w:rFonts w:ascii="Times New Roman" w:eastAsia="Times New Roman" w:hAnsi="Times New Roman" w:cs="Times New Roman"/>
          <w:kern w:val="0"/>
          <w:lang w:eastAsia="es-ES_tradnl"/>
          <w14:ligatures w14:val="none"/>
        </w:rPr>
        <w:t xml:space="preserve"> es desde el 1 de enero de 2023 hasta el 31 de diciembre del 2023. El mismo podrá ser prorrogado por mutuo acuerdo de las partes, por un máximo de CUATRO (4) años adicionales. Todo ello de conformidad con la existencia de crédito adecuado y suficiente.</w:t>
      </w:r>
    </w:p>
    <w:p w14:paraId="6B2C2A08" w14:textId="77777777" w:rsidR="00302785" w:rsidRPr="00302785" w:rsidRDefault="00302785" w:rsidP="00302785">
      <w:pPr>
        <w:numPr>
          <w:ilvl w:val="0"/>
          <w:numId w:val="94"/>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Obligaciones económicas/financiación</w:t>
      </w:r>
      <w:r w:rsidRPr="00302785">
        <w:rPr>
          <w:rFonts w:ascii="Times New Roman" w:eastAsia="Times New Roman" w:hAnsi="Times New Roman" w:cs="Times New Roman"/>
          <w:kern w:val="0"/>
          <w:lang w:eastAsia="es-ES_tradnl"/>
          <w14:ligatures w14:val="none"/>
        </w:rPr>
        <w:t>: El Excmo. Ayuntamiento de la Villa de La Orotava financia el proyecto para la que se ha solicitado la subvención, durante el presente ejercicio, aportando una subvención nominativa por importe de CUATRO MIL EUROS (4.000,00€).</w:t>
      </w:r>
    </w:p>
    <w:p w14:paraId="18556EF8" w14:textId="73F518DB" w:rsidR="00302785" w:rsidRPr="00302785" w:rsidRDefault="00302785" w:rsidP="00302785">
      <w:pPr>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kern w:val="0"/>
          <w:lang w:eastAsia="es-ES_tradnl"/>
          <w14:ligatures w14:val="none"/>
        </w:rPr>
        <w:lastRenderedPageBreak/>
        <w:fldChar w:fldCharType="begin"/>
      </w:r>
      <w:r w:rsidRPr="00302785">
        <w:rPr>
          <w:rFonts w:ascii="Times New Roman" w:eastAsia="Times New Roman" w:hAnsi="Times New Roman" w:cs="Times New Roman"/>
          <w:kern w:val="0"/>
          <w:lang w:eastAsia="es-ES_tradnl"/>
          <w14:ligatures w14:val="none"/>
        </w:rPr>
        <w:instrText xml:space="preserve"> INCLUDEPICTURE "https://diversascanarias.com/wp-content/uploads/2023/07/Financiadoras-03-1024x758.jpg" \* MERGEFORMATINET </w:instrText>
      </w:r>
      <w:r w:rsidRPr="00302785">
        <w:rPr>
          <w:rFonts w:ascii="Times New Roman" w:eastAsia="Times New Roman" w:hAnsi="Times New Roman" w:cs="Times New Roman"/>
          <w:kern w:val="0"/>
          <w:lang w:eastAsia="es-ES_tradnl"/>
          <w14:ligatures w14:val="none"/>
        </w:rPr>
        <w:fldChar w:fldCharType="separate"/>
      </w:r>
      <w:r w:rsidRPr="00302785">
        <w:rPr>
          <w:rFonts w:ascii="Times New Roman" w:eastAsia="Times New Roman" w:hAnsi="Times New Roman" w:cs="Times New Roman"/>
          <w:noProof/>
          <w:kern w:val="0"/>
          <w:lang w:eastAsia="es-ES_tradnl"/>
          <w14:ligatures w14:val="none"/>
        </w:rPr>
        <w:drawing>
          <wp:inline distT="0" distB="0" distL="0" distR="0" wp14:anchorId="54F702D9" wp14:editId="67C3313F">
            <wp:extent cx="5400040" cy="4001770"/>
            <wp:effectExtent l="0" t="0" r="0" b="0"/>
            <wp:docPr id="250858788"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58788" name="Imagen 11" descr="Logotipo&#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4001770"/>
                    </a:xfrm>
                    <a:prstGeom prst="rect">
                      <a:avLst/>
                    </a:prstGeom>
                    <a:noFill/>
                    <a:ln>
                      <a:noFill/>
                    </a:ln>
                  </pic:spPr>
                </pic:pic>
              </a:graphicData>
            </a:graphic>
          </wp:inline>
        </w:drawing>
      </w:r>
      <w:r w:rsidRPr="00302785">
        <w:rPr>
          <w:rFonts w:ascii="Times New Roman" w:eastAsia="Times New Roman" w:hAnsi="Times New Roman" w:cs="Times New Roman"/>
          <w:kern w:val="0"/>
          <w:lang w:eastAsia="es-ES_tradnl"/>
          <w14:ligatures w14:val="none"/>
        </w:rPr>
        <w:fldChar w:fldCharType="end"/>
      </w:r>
    </w:p>
    <w:p w14:paraId="208ECF87" w14:textId="77777777" w:rsidR="00302785" w:rsidRPr="00302785" w:rsidRDefault="00302785" w:rsidP="00302785">
      <w:pPr>
        <w:numPr>
          <w:ilvl w:val="0"/>
          <w:numId w:val="95"/>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Denominación del convenio</w:t>
      </w:r>
      <w:r w:rsidRPr="00302785">
        <w:rPr>
          <w:rFonts w:ascii="Times New Roman" w:eastAsia="Times New Roman" w:hAnsi="Times New Roman" w:cs="Times New Roman"/>
          <w:kern w:val="0"/>
          <w:lang w:eastAsia="es-ES_tradnl"/>
          <w14:ligatures w14:val="none"/>
        </w:rPr>
        <w:t>: CONVENIO REGULADOR DE COLABORACIÓN DE LA SUBVENCIÓN ENTRE EL EXCMO. AYUNTAMIENTO DE LA VILLA DE LA OROTAVA Y LA ASOCIACIÓN LESBIANAS, GAIS, BISEXUALES, TRANSEXUALES, INTERSEXUALES “DIVERSAS CANARIAS” (2024).</w:t>
      </w:r>
    </w:p>
    <w:p w14:paraId="21BC20B2" w14:textId="77777777" w:rsidR="00302785" w:rsidRPr="00302785" w:rsidRDefault="00302785" w:rsidP="00302785">
      <w:pPr>
        <w:numPr>
          <w:ilvl w:val="0"/>
          <w:numId w:val="95"/>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Partes firmantes</w:t>
      </w:r>
      <w:r w:rsidRPr="00302785">
        <w:rPr>
          <w:rFonts w:ascii="Times New Roman" w:eastAsia="Times New Roman" w:hAnsi="Times New Roman" w:cs="Times New Roman"/>
          <w:kern w:val="0"/>
          <w:lang w:eastAsia="es-ES_tradnl"/>
          <w14:ligatures w14:val="none"/>
        </w:rPr>
        <w:t>: Ayuntamiento de la Villa de La Orotava y Asociación LGBTIQA* Diversas Canarias.</w:t>
      </w:r>
    </w:p>
    <w:p w14:paraId="493F1E69" w14:textId="77777777" w:rsidR="00302785" w:rsidRPr="00302785" w:rsidRDefault="00302785" w:rsidP="00302785">
      <w:pPr>
        <w:numPr>
          <w:ilvl w:val="0"/>
          <w:numId w:val="95"/>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Objeto</w:t>
      </w:r>
      <w:r w:rsidRPr="00302785">
        <w:rPr>
          <w:rFonts w:ascii="Times New Roman" w:eastAsia="Times New Roman" w:hAnsi="Times New Roman" w:cs="Times New Roman"/>
          <w:kern w:val="0"/>
          <w:lang w:eastAsia="es-ES_tradnl"/>
          <w14:ligatures w14:val="none"/>
        </w:rPr>
        <w:t>: El objeto del presente Convenio es determinar el régimen de colaboración entre el Excmo. Ayuntamiento de la Villa de La Orotava y la Asociación LGBTIQA* Diversas Canarias, para la realización de las actividades sujetas a la subvención nominativa dispuesta en el presupuesto de 2024, que en este caso consiste en la realización de acciones de asesoramiento y atención integral en materia de salud sexual y diversidad que serán canalizadas mediante la ejecución de actividades específicas dirigidas a la población del municipio de La Orotava.</w:t>
      </w:r>
    </w:p>
    <w:p w14:paraId="157E8281" w14:textId="77777777" w:rsidR="00302785" w:rsidRPr="00302785" w:rsidRDefault="00302785" w:rsidP="00302785">
      <w:pPr>
        <w:numPr>
          <w:ilvl w:val="0"/>
          <w:numId w:val="95"/>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Plazo y condiciones de vigencia</w:t>
      </w:r>
      <w:r w:rsidRPr="00302785">
        <w:rPr>
          <w:rFonts w:ascii="Times New Roman" w:eastAsia="Times New Roman" w:hAnsi="Times New Roman" w:cs="Times New Roman"/>
          <w:kern w:val="0"/>
          <w:lang w:eastAsia="es-ES_tradnl"/>
          <w14:ligatures w14:val="none"/>
        </w:rPr>
        <w:t xml:space="preserve">: La duración del presente Convenio será de cuatro años, (incluirá el presente año 2024 y los siguientes tres años), pudiendo el mismo ser prorrogado por mutuo acuerdo de las partes, por otros dos años adicionales. En todo caso, la prórroga deberá ser expresa, previo acuerdo del órgano municipal competente. La vigencia del convenio queda condicionada a la aprobación nominativa de la subvención por el Pleno del Ayuntamiento, dentro del Plan Estratégico de Subvenciones, donde debe figurar el objeto, dotación presupuestaria y beneficiario expresamente en el estado de gastos del presupuesto a la existencia de crédito adecuado y suficiente en los presupuestos futuros. En el caso de prórroga del presupuesto municipal, a un ejercicio siguiente, quedará </w:t>
      </w:r>
      <w:proofErr w:type="spellStart"/>
      <w:r w:rsidRPr="00302785">
        <w:rPr>
          <w:rFonts w:ascii="Times New Roman" w:eastAsia="Times New Roman" w:hAnsi="Times New Roman" w:cs="Times New Roman"/>
          <w:kern w:val="0"/>
          <w:lang w:eastAsia="es-ES_tradnl"/>
          <w14:ligatures w14:val="none"/>
        </w:rPr>
        <w:t>sinefecto</w:t>
      </w:r>
      <w:proofErr w:type="spellEnd"/>
      <w:r w:rsidRPr="00302785">
        <w:rPr>
          <w:rFonts w:ascii="Times New Roman" w:eastAsia="Times New Roman" w:hAnsi="Times New Roman" w:cs="Times New Roman"/>
          <w:kern w:val="0"/>
          <w:lang w:eastAsia="es-ES_tradnl"/>
          <w14:ligatures w14:val="none"/>
        </w:rPr>
        <w:t xml:space="preserve"> el presente convenio.</w:t>
      </w:r>
    </w:p>
    <w:p w14:paraId="316158F8" w14:textId="77777777" w:rsidR="00302785" w:rsidRPr="00302785" w:rsidRDefault="00302785" w:rsidP="00302785">
      <w:pPr>
        <w:numPr>
          <w:ilvl w:val="0"/>
          <w:numId w:val="95"/>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lastRenderedPageBreak/>
        <w:t>Obligaciones económicas/financiación</w:t>
      </w:r>
      <w:r w:rsidRPr="00302785">
        <w:rPr>
          <w:rFonts w:ascii="Times New Roman" w:eastAsia="Times New Roman" w:hAnsi="Times New Roman" w:cs="Times New Roman"/>
          <w:kern w:val="0"/>
          <w:lang w:eastAsia="es-ES_tradnl"/>
          <w14:ligatures w14:val="none"/>
        </w:rPr>
        <w:t>: El Excmo. Ayuntamiento de la Villa de La Orotava financia el proyecto “La Orotava Diversa: Servicio de atención integral a la diversidad LGTBIQA+», para el que se ha solicitado la subvención, durante el presente ejercicio, aportando una subvención nominativa por importe de CUATRO MIL EUROS (4.000,00€).</w:t>
      </w:r>
    </w:p>
    <w:p w14:paraId="7E9EEE38" w14:textId="155530D8" w:rsidR="00302785" w:rsidRPr="00302785" w:rsidRDefault="00302785" w:rsidP="00302785">
      <w:pPr>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kern w:val="0"/>
          <w:lang w:eastAsia="es-ES_tradnl"/>
          <w14:ligatures w14:val="none"/>
        </w:rPr>
        <w:fldChar w:fldCharType="begin"/>
      </w:r>
      <w:r w:rsidRPr="00302785">
        <w:rPr>
          <w:rFonts w:ascii="Times New Roman" w:eastAsia="Times New Roman" w:hAnsi="Times New Roman" w:cs="Times New Roman"/>
          <w:kern w:val="0"/>
          <w:lang w:eastAsia="es-ES_tradnl"/>
          <w14:ligatures w14:val="none"/>
        </w:rPr>
        <w:instrText xml:space="preserve"> INCLUDEPICTURE "https://diversascanarias.com/wp-content/uploads/2023/07/Financiadoras-03-1024x758.jpg" \* MERGEFORMATINET </w:instrText>
      </w:r>
      <w:r w:rsidRPr="00302785">
        <w:rPr>
          <w:rFonts w:ascii="Times New Roman" w:eastAsia="Times New Roman" w:hAnsi="Times New Roman" w:cs="Times New Roman"/>
          <w:kern w:val="0"/>
          <w:lang w:eastAsia="es-ES_tradnl"/>
          <w14:ligatures w14:val="none"/>
        </w:rPr>
        <w:fldChar w:fldCharType="separate"/>
      </w:r>
      <w:r w:rsidRPr="00302785">
        <w:rPr>
          <w:rFonts w:ascii="Times New Roman" w:eastAsia="Times New Roman" w:hAnsi="Times New Roman" w:cs="Times New Roman"/>
          <w:noProof/>
          <w:kern w:val="0"/>
          <w:lang w:eastAsia="es-ES_tradnl"/>
          <w14:ligatures w14:val="none"/>
        </w:rPr>
        <w:drawing>
          <wp:inline distT="0" distB="0" distL="0" distR="0" wp14:anchorId="23352988" wp14:editId="464528BC">
            <wp:extent cx="5400040" cy="4001770"/>
            <wp:effectExtent l="0" t="0" r="0" b="0"/>
            <wp:docPr id="166850136" name="Imagen 10"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136" name="Imagen 10" descr="Logotipo&#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4001770"/>
                    </a:xfrm>
                    <a:prstGeom prst="rect">
                      <a:avLst/>
                    </a:prstGeom>
                    <a:noFill/>
                    <a:ln>
                      <a:noFill/>
                    </a:ln>
                  </pic:spPr>
                </pic:pic>
              </a:graphicData>
            </a:graphic>
          </wp:inline>
        </w:drawing>
      </w:r>
      <w:r w:rsidRPr="00302785">
        <w:rPr>
          <w:rFonts w:ascii="Times New Roman" w:eastAsia="Times New Roman" w:hAnsi="Times New Roman" w:cs="Times New Roman"/>
          <w:kern w:val="0"/>
          <w:lang w:eastAsia="es-ES_tradnl"/>
          <w14:ligatures w14:val="none"/>
        </w:rPr>
        <w:fldChar w:fldCharType="end"/>
      </w:r>
    </w:p>
    <w:p w14:paraId="3225C92A" w14:textId="77777777" w:rsidR="00302785" w:rsidRPr="00302785" w:rsidRDefault="00302785" w:rsidP="00302785">
      <w:pPr>
        <w:spacing w:before="100" w:beforeAutospacing="1" w:after="100" w:afterAutospacing="1"/>
        <w:outlineLvl w:val="3"/>
        <w:rPr>
          <w:rFonts w:ascii="Times New Roman" w:eastAsia="Times New Roman" w:hAnsi="Times New Roman" w:cs="Times New Roman"/>
          <w:b/>
          <w:bCs/>
          <w:kern w:val="0"/>
          <w:lang w:eastAsia="es-ES_tradnl"/>
          <w14:ligatures w14:val="none"/>
        </w:rPr>
      </w:pPr>
      <w:r w:rsidRPr="00302785">
        <w:rPr>
          <w:rFonts w:ascii="Times New Roman" w:eastAsia="Times New Roman" w:hAnsi="Times New Roman" w:cs="Times New Roman"/>
          <w:b/>
          <w:bCs/>
          <w:kern w:val="0"/>
          <w:lang w:eastAsia="es-ES_tradnl"/>
          <w14:ligatures w14:val="none"/>
        </w:rPr>
        <w:t>CONVENIOS CON ENTIDADES PRIVADAS</w:t>
      </w:r>
    </w:p>
    <w:p w14:paraId="6EA31C9B" w14:textId="77777777" w:rsidR="00302785" w:rsidRPr="00302785" w:rsidRDefault="00302785" w:rsidP="00302785">
      <w:pPr>
        <w:numPr>
          <w:ilvl w:val="0"/>
          <w:numId w:val="96"/>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Denominación del convenio</w:t>
      </w:r>
      <w:r w:rsidRPr="00302785">
        <w:rPr>
          <w:rFonts w:ascii="Times New Roman" w:eastAsia="Times New Roman" w:hAnsi="Times New Roman" w:cs="Times New Roman"/>
          <w:kern w:val="0"/>
          <w:lang w:eastAsia="es-ES_tradnl"/>
          <w14:ligatures w14:val="none"/>
        </w:rPr>
        <w:t>: Convenio entre Fundación la Caixa y Asociación LGBTIQA* Diversas Canarias.</w:t>
      </w:r>
    </w:p>
    <w:p w14:paraId="028D6A09" w14:textId="77777777" w:rsidR="00302785" w:rsidRPr="00302785" w:rsidRDefault="00302785" w:rsidP="00302785">
      <w:pPr>
        <w:numPr>
          <w:ilvl w:val="0"/>
          <w:numId w:val="96"/>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Partes firmantes</w:t>
      </w:r>
      <w:r w:rsidRPr="00302785">
        <w:rPr>
          <w:rFonts w:ascii="Times New Roman" w:eastAsia="Times New Roman" w:hAnsi="Times New Roman" w:cs="Times New Roman"/>
          <w:kern w:val="0"/>
          <w:lang w:eastAsia="es-ES_tradnl"/>
          <w14:ligatures w14:val="none"/>
        </w:rPr>
        <w:t>: Fundación la Caixa y Asociación LGBTIQA* Diversas Canarias.</w:t>
      </w:r>
    </w:p>
    <w:p w14:paraId="06299B30" w14:textId="77777777" w:rsidR="00302785" w:rsidRPr="00302785" w:rsidRDefault="00302785" w:rsidP="00302785">
      <w:pPr>
        <w:numPr>
          <w:ilvl w:val="0"/>
          <w:numId w:val="96"/>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Objeto</w:t>
      </w:r>
      <w:r w:rsidRPr="00302785">
        <w:rPr>
          <w:rFonts w:ascii="Times New Roman" w:eastAsia="Times New Roman" w:hAnsi="Times New Roman" w:cs="Times New Roman"/>
          <w:kern w:val="0"/>
          <w:lang w:eastAsia="es-ES_tradnl"/>
          <w14:ligatures w14:val="none"/>
        </w:rPr>
        <w:t>: El Convenio tiene por objeto establecer el marco de la colaboración entre la Fundación «la Caixa» y la Entidad para contribuir en el desarrollo del Proyecto «La Orotava sin odio: Proyecto de sensibilización para prevenir la LGBTIfobia».</w:t>
      </w:r>
    </w:p>
    <w:p w14:paraId="05333199" w14:textId="77777777" w:rsidR="00302785" w:rsidRPr="00302785" w:rsidRDefault="00302785" w:rsidP="00302785">
      <w:pPr>
        <w:numPr>
          <w:ilvl w:val="0"/>
          <w:numId w:val="96"/>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Plazo y condiciones de vigencia</w:t>
      </w:r>
      <w:r w:rsidRPr="00302785">
        <w:rPr>
          <w:rFonts w:ascii="Times New Roman" w:eastAsia="Times New Roman" w:hAnsi="Times New Roman" w:cs="Times New Roman"/>
          <w:kern w:val="0"/>
          <w:lang w:eastAsia="es-ES_tradnl"/>
          <w14:ligatures w14:val="none"/>
        </w:rPr>
        <w:t>: El presente Convenio extenderá su vigencia desde el día de la firma hasta el 25/07/2024.</w:t>
      </w:r>
    </w:p>
    <w:p w14:paraId="180264B1" w14:textId="77777777" w:rsidR="00302785" w:rsidRPr="00302785" w:rsidRDefault="00302785" w:rsidP="00302785">
      <w:pPr>
        <w:numPr>
          <w:ilvl w:val="0"/>
          <w:numId w:val="96"/>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Obligaciones económicas/financiación</w:t>
      </w:r>
      <w:r w:rsidRPr="00302785">
        <w:rPr>
          <w:rFonts w:ascii="Times New Roman" w:eastAsia="Times New Roman" w:hAnsi="Times New Roman" w:cs="Times New Roman"/>
          <w:kern w:val="0"/>
          <w:lang w:eastAsia="es-ES_tradnl"/>
          <w14:ligatures w14:val="none"/>
        </w:rPr>
        <w:t>: Fundación “la Caixa” realizará una aportación en favor de la Entidad para el Proyecto de la cantidad total de 4.000 euros (impuestos, en su caso, incluidos), que se hará efectiva después de la firma del presente Convenio mediante transferencia bancaria en la cuenta bancaria abierta a nombre de la Entidad en CaixaBank.</w:t>
      </w:r>
    </w:p>
    <w:p w14:paraId="2EDD894C" w14:textId="255F1B6D" w:rsidR="00302785" w:rsidRPr="00302785" w:rsidRDefault="00302785" w:rsidP="00302785">
      <w:pPr>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kern w:val="0"/>
          <w:lang w:eastAsia="es-ES_tradnl"/>
          <w14:ligatures w14:val="none"/>
        </w:rPr>
        <w:lastRenderedPageBreak/>
        <w:fldChar w:fldCharType="begin"/>
      </w:r>
      <w:r w:rsidRPr="00302785">
        <w:rPr>
          <w:rFonts w:ascii="Times New Roman" w:eastAsia="Times New Roman" w:hAnsi="Times New Roman" w:cs="Times New Roman"/>
          <w:kern w:val="0"/>
          <w:lang w:eastAsia="es-ES_tradnl"/>
          <w14:ligatures w14:val="none"/>
        </w:rPr>
        <w:instrText xml:space="preserve"> INCLUDEPICTURE "https://diversascanarias.com/wp-content/uploads/2023/04/fundacion-caixa.png" \* MERGEFORMATINET </w:instrText>
      </w:r>
      <w:r w:rsidRPr="00302785">
        <w:rPr>
          <w:rFonts w:ascii="Times New Roman" w:eastAsia="Times New Roman" w:hAnsi="Times New Roman" w:cs="Times New Roman"/>
          <w:kern w:val="0"/>
          <w:lang w:eastAsia="es-ES_tradnl"/>
          <w14:ligatures w14:val="none"/>
        </w:rPr>
        <w:fldChar w:fldCharType="separate"/>
      </w:r>
      <w:r w:rsidRPr="00302785">
        <w:rPr>
          <w:rFonts w:ascii="Times New Roman" w:eastAsia="Times New Roman" w:hAnsi="Times New Roman" w:cs="Times New Roman"/>
          <w:noProof/>
          <w:kern w:val="0"/>
          <w:lang w:eastAsia="es-ES_tradnl"/>
          <w14:ligatures w14:val="none"/>
        </w:rPr>
        <w:drawing>
          <wp:inline distT="0" distB="0" distL="0" distR="0" wp14:anchorId="4987130F" wp14:editId="36BDAB3D">
            <wp:extent cx="5400040" cy="2700020"/>
            <wp:effectExtent l="0" t="0" r="0" b="0"/>
            <wp:docPr id="103947127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r w:rsidRPr="00302785">
        <w:rPr>
          <w:rFonts w:ascii="Times New Roman" w:eastAsia="Times New Roman" w:hAnsi="Times New Roman" w:cs="Times New Roman"/>
          <w:kern w:val="0"/>
          <w:lang w:eastAsia="es-ES_tradnl"/>
          <w14:ligatures w14:val="none"/>
        </w:rPr>
        <w:fldChar w:fldCharType="end"/>
      </w:r>
    </w:p>
    <w:p w14:paraId="03E8EEB5" w14:textId="77777777" w:rsidR="00302785" w:rsidRPr="00302785" w:rsidRDefault="00302785" w:rsidP="00302785">
      <w:pPr>
        <w:numPr>
          <w:ilvl w:val="0"/>
          <w:numId w:val="97"/>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Denominación del convenio</w:t>
      </w:r>
      <w:r w:rsidRPr="00302785">
        <w:rPr>
          <w:rFonts w:ascii="Times New Roman" w:eastAsia="Times New Roman" w:hAnsi="Times New Roman" w:cs="Times New Roman"/>
          <w:kern w:val="0"/>
          <w:lang w:eastAsia="es-ES_tradnl"/>
          <w14:ligatures w14:val="none"/>
        </w:rPr>
        <w:t>: Convenio entre Fundación la Caixa y Asociación LGBTIQA* Diversas Canarias.</w:t>
      </w:r>
    </w:p>
    <w:p w14:paraId="1A1A5987" w14:textId="77777777" w:rsidR="00302785" w:rsidRPr="00302785" w:rsidRDefault="00302785" w:rsidP="00302785">
      <w:pPr>
        <w:numPr>
          <w:ilvl w:val="0"/>
          <w:numId w:val="97"/>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Partes firmantes</w:t>
      </w:r>
      <w:r w:rsidRPr="00302785">
        <w:rPr>
          <w:rFonts w:ascii="Times New Roman" w:eastAsia="Times New Roman" w:hAnsi="Times New Roman" w:cs="Times New Roman"/>
          <w:kern w:val="0"/>
          <w:lang w:eastAsia="es-ES_tradnl"/>
          <w14:ligatures w14:val="none"/>
        </w:rPr>
        <w:t>: Fundación la Caixa y Asociación LGBTIQA* Diversas Canarias.</w:t>
      </w:r>
    </w:p>
    <w:p w14:paraId="7FE961F9" w14:textId="77777777" w:rsidR="00302785" w:rsidRPr="00302785" w:rsidRDefault="00302785" w:rsidP="00302785">
      <w:pPr>
        <w:numPr>
          <w:ilvl w:val="0"/>
          <w:numId w:val="97"/>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Objeto</w:t>
      </w:r>
      <w:r w:rsidRPr="00302785">
        <w:rPr>
          <w:rFonts w:ascii="Times New Roman" w:eastAsia="Times New Roman" w:hAnsi="Times New Roman" w:cs="Times New Roman"/>
          <w:kern w:val="0"/>
          <w:lang w:eastAsia="es-ES_tradnl"/>
          <w14:ligatures w14:val="none"/>
        </w:rPr>
        <w:t>: El Convenio tiene por objeto establecer el marco de la colaboración entre la Fundación “la Caixa” y la Entidad para contribuir en el desarrollo del Proyecto “OASIS JOVEN POR LA DIVERSIDAD EN LA VICTORIA”.</w:t>
      </w:r>
    </w:p>
    <w:p w14:paraId="3760926B" w14:textId="77777777" w:rsidR="00302785" w:rsidRPr="00302785" w:rsidRDefault="00302785" w:rsidP="00302785">
      <w:pPr>
        <w:numPr>
          <w:ilvl w:val="0"/>
          <w:numId w:val="97"/>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Plazo y condiciones de vigencia</w:t>
      </w:r>
      <w:r w:rsidRPr="00302785">
        <w:rPr>
          <w:rFonts w:ascii="Times New Roman" w:eastAsia="Times New Roman" w:hAnsi="Times New Roman" w:cs="Times New Roman"/>
          <w:kern w:val="0"/>
          <w:lang w:eastAsia="es-ES_tradnl"/>
          <w14:ligatures w14:val="none"/>
        </w:rPr>
        <w:t>: El presente Convenio extenderá su vigencia desde el día de la firma hasta el 30/09/2025.</w:t>
      </w:r>
    </w:p>
    <w:p w14:paraId="0EDDE5D2" w14:textId="77777777" w:rsidR="00302785" w:rsidRPr="00302785" w:rsidRDefault="00302785" w:rsidP="00302785">
      <w:pPr>
        <w:numPr>
          <w:ilvl w:val="0"/>
          <w:numId w:val="97"/>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Obligaciones económicas/financiación</w:t>
      </w:r>
      <w:r w:rsidRPr="00302785">
        <w:rPr>
          <w:rFonts w:ascii="Times New Roman" w:eastAsia="Times New Roman" w:hAnsi="Times New Roman" w:cs="Times New Roman"/>
          <w:kern w:val="0"/>
          <w:lang w:eastAsia="es-ES_tradnl"/>
          <w14:ligatures w14:val="none"/>
        </w:rPr>
        <w:t>: Fundación “la Caixa” realizará una aportación en favor de la Entidad para el Proyecto de la cantidad total de 4.500 euros (impuestos, en su caso, incluidos), que se hará efectiva después de la firma del presente Convenio mediante transferencia bancaria en la cuenta bancaria abierta a nombre de la Entidad en CaixaBank.</w:t>
      </w:r>
    </w:p>
    <w:p w14:paraId="71C65FAF" w14:textId="0300CBA2" w:rsidR="00302785" w:rsidRPr="00302785" w:rsidRDefault="00302785" w:rsidP="00302785">
      <w:pPr>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kern w:val="0"/>
          <w:lang w:eastAsia="es-ES_tradnl"/>
          <w14:ligatures w14:val="none"/>
        </w:rPr>
        <w:fldChar w:fldCharType="begin"/>
      </w:r>
      <w:r w:rsidRPr="00302785">
        <w:rPr>
          <w:rFonts w:ascii="Times New Roman" w:eastAsia="Times New Roman" w:hAnsi="Times New Roman" w:cs="Times New Roman"/>
          <w:kern w:val="0"/>
          <w:lang w:eastAsia="es-ES_tradnl"/>
          <w14:ligatures w14:val="none"/>
        </w:rPr>
        <w:instrText xml:space="preserve"> INCLUDEPICTURE "https://diversascanarias.com/wp-content/uploads/2023/04/fundacion-caixa.png" \* MERGEFORMATINET </w:instrText>
      </w:r>
      <w:r w:rsidRPr="00302785">
        <w:rPr>
          <w:rFonts w:ascii="Times New Roman" w:eastAsia="Times New Roman" w:hAnsi="Times New Roman" w:cs="Times New Roman"/>
          <w:kern w:val="0"/>
          <w:lang w:eastAsia="es-ES_tradnl"/>
          <w14:ligatures w14:val="none"/>
        </w:rPr>
        <w:fldChar w:fldCharType="separate"/>
      </w:r>
      <w:r w:rsidRPr="00302785">
        <w:rPr>
          <w:rFonts w:ascii="Times New Roman" w:eastAsia="Times New Roman" w:hAnsi="Times New Roman" w:cs="Times New Roman"/>
          <w:noProof/>
          <w:kern w:val="0"/>
          <w:lang w:eastAsia="es-ES_tradnl"/>
          <w14:ligatures w14:val="none"/>
        </w:rPr>
        <w:drawing>
          <wp:inline distT="0" distB="0" distL="0" distR="0" wp14:anchorId="5DF2F952" wp14:editId="78878B88">
            <wp:extent cx="5400040" cy="2700020"/>
            <wp:effectExtent l="0" t="0" r="0" b="0"/>
            <wp:docPr id="84315839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r w:rsidRPr="00302785">
        <w:rPr>
          <w:rFonts w:ascii="Times New Roman" w:eastAsia="Times New Roman" w:hAnsi="Times New Roman" w:cs="Times New Roman"/>
          <w:kern w:val="0"/>
          <w:lang w:eastAsia="es-ES_tradnl"/>
          <w14:ligatures w14:val="none"/>
        </w:rPr>
        <w:fldChar w:fldCharType="end"/>
      </w:r>
    </w:p>
    <w:p w14:paraId="6251B7D4" w14:textId="77777777" w:rsidR="00302785" w:rsidRPr="00302785" w:rsidRDefault="00302785" w:rsidP="00302785">
      <w:pPr>
        <w:spacing w:before="100" w:beforeAutospacing="1" w:after="100" w:afterAutospacing="1"/>
        <w:outlineLvl w:val="3"/>
        <w:rPr>
          <w:rFonts w:ascii="Times New Roman" w:eastAsia="Times New Roman" w:hAnsi="Times New Roman" w:cs="Times New Roman"/>
          <w:b/>
          <w:bCs/>
          <w:kern w:val="0"/>
          <w:lang w:eastAsia="es-ES_tradnl"/>
          <w14:ligatures w14:val="none"/>
        </w:rPr>
      </w:pPr>
      <w:r w:rsidRPr="00302785">
        <w:rPr>
          <w:rFonts w:ascii="Times New Roman" w:eastAsia="Times New Roman" w:hAnsi="Times New Roman" w:cs="Times New Roman"/>
          <w:b/>
          <w:bCs/>
          <w:kern w:val="0"/>
          <w:lang w:eastAsia="es-ES_tradnl"/>
          <w14:ligatures w14:val="none"/>
        </w:rPr>
        <w:t>CONVENIOS DE COLABORACIÓN CON ENTIDADES DEL TERCER SECTOR</w:t>
      </w:r>
    </w:p>
    <w:p w14:paraId="74063893" w14:textId="77777777" w:rsidR="00302785" w:rsidRPr="00302785" w:rsidRDefault="00302785" w:rsidP="00302785">
      <w:p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kern w:val="0"/>
          <w:lang w:eastAsia="es-ES_tradnl"/>
          <w14:ligatures w14:val="none"/>
        </w:rPr>
        <w:lastRenderedPageBreak/>
        <w:t>Si bien los convenios que se indican a continuación no tienen naturaleza económico-financiera, se señalan a continuación los datos pertinentes como muestra de transparencia respecto a las relaciones entabladas con otras entidades del tercer sector para la consecución de nuestros objetivos:</w:t>
      </w:r>
    </w:p>
    <w:p w14:paraId="2DB54335" w14:textId="77777777" w:rsidR="00302785" w:rsidRPr="00302785" w:rsidRDefault="00302785" w:rsidP="00302785">
      <w:pPr>
        <w:numPr>
          <w:ilvl w:val="0"/>
          <w:numId w:val="98"/>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Denominación del convenio</w:t>
      </w:r>
      <w:r w:rsidRPr="00302785">
        <w:rPr>
          <w:rFonts w:ascii="Times New Roman" w:eastAsia="Times New Roman" w:hAnsi="Times New Roman" w:cs="Times New Roman"/>
          <w:kern w:val="0"/>
          <w:lang w:eastAsia="es-ES_tradnl"/>
          <w14:ligatures w14:val="none"/>
        </w:rPr>
        <w:t xml:space="preserve">: Convenio de colaboración </w:t>
      </w:r>
      <w:proofErr w:type="spellStart"/>
      <w:r w:rsidRPr="00302785">
        <w:rPr>
          <w:rFonts w:ascii="Times New Roman" w:eastAsia="Times New Roman" w:hAnsi="Times New Roman" w:cs="Times New Roman"/>
          <w:kern w:val="0"/>
          <w:lang w:eastAsia="es-ES_tradnl"/>
          <w14:ligatures w14:val="none"/>
        </w:rPr>
        <w:t>Aspercan</w:t>
      </w:r>
      <w:proofErr w:type="spellEnd"/>
      <w:r w:rsidRPr="00302785">
        <w:rPr>
          <w:rFonts w:ascii="Times New Roman" w:eastAsia="Times New Roman" w:hAnsi="Times New Roman" w:cs="Times New Roman"/>
          <w:kern w:val="0"/>
          <w:lang w:eastAsia="es-ES_tradnl"/>
          <w14:ligatures w14:val="none"/>
        </w:rPr>
        <w:t>-Diversas.</w:t>
      </w:r>
    </w:p>
    <w:p w14:paraId="1DE01FFF" w14:textId="77777777" w:rsidR="00302785" w:rsidRPr="00302785" w:rsidRDefault="00302785" w:rsidP="00302785">
      <w:pPr>
        <w:numPr>
          <w:ilvl w:val="0"/>
          <w:numId w:val="98"/>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Partes firmantes</w:t>
      </w:r>
      <w:r w:rsidRPr="00302785">
        <w:rPr>
          <w:rFonts w:ascii="Times New Roman" w:eastAsia="Times New Roman" w:hAnsi="Times New Roman" w:cs="Times New Roman"/>
          <w:kern w:val="0"/>
          <w:lang w:eastAsia="es-ES_tradnl"/>
          <w14:ligatures w14:val="none"/>
        </w:rPr>
        <w:t>: Asociación Asperger Islas Canarias y Asociación LGBTIQA* Diversas Canarias</w:t>
      </w:r>
    </w:p>
    <w:p w14:paraId="3A384803" w14:textId="77777777" w:rsidR="00302785" w:rsidRPr="00302785" w:rsidRDefault="00302785" w:rsidP="00302785">
      <w:pPr>
        <w:numPr>
          <w:ilvl w:val="0"/>
          <w:numId w:val="98"/>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Objeto</w:t>
      </w:r>
      <w:r w:rsidRPr="00302785">
        <w:rPr>
          <w:rFonts w:ascii="Times New Roman" w:eastAsia="Times New Roman" w:hAnsi="Times New Roman" w:cs="Times New Roman"/>
          <w:kern w:val="0"/>
          <w:lang w:eastAsia="es-ES_tradnl"/>
          <w14:ligatures w14:val="none"/>
        </w:rPr>
        <w:t>: Enmarcar y coordinar la actuación de la Asociación LGBTIQA* Diversas Canarias y de la Asociación Asperger Islas Canarias en realización de acciones de sensibilización y formación en temáticas de diversidad afectivo-sexual, de género y familiar, así</w:t>
      </w:r>
    </w:p>
    <w:p w14:paraId="1C2F74C8" w14:textId="77777777" w:rsidR="00302785" w:rsidRPr="00302785" w:rsidRDefault="00302785" w:rsidP="00302785">
      <w:pPr>
        <w:numPr>
          <w:ilvl w:val="0"/>
          <w:numId w:val="98"/>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kern w:val="0"/>
          <w:lang w:eastAsia="es-ES_tradnl"/>
          <w14:ligatures w14:val="none"/>
        </w:rPr>
        <w:t>como en discapacidad y/o diversidad funcional. Del mismo modo, se tendrán en cuenta las demandas psicosociales de las</w:t>
      </w:r>
    </w:p>
    <w:p w14:paraId="639FE064" w14:textId="77777777" w:rsidR="00302785" w:rsidRPr="00302785" w:rsidRDefault="00302785" w:rsidP="00302785">
      <w:pPr>
        <w:numPr>
          <w:ilvl w:val="0"/>
          <w:numId w:val="98"/>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kern w:val="0"/>
          <w:lang w:eastAsia="es-ES_tradnl"/>
          <w14:ligatures w14:val="none"/>
        </w:rPr>
        <w:t>personas beneficiarias de ambas entidades, con el objetivo de establecer canales de derivación que redunden en su bienestar físico, psíquico y social.</w:t>
      </w:r>
    </w:p>
    <w:p w14:paraId="07703DF7" w14:textId="77777777" w:rsidR="00302785" w:rsidRPr="00302785" w:rsidRDefault="00302785" w:rsidP="00302785">
      <w:pPr>
        <w:numPr>
          <w:ilvl w:val="0"/>
          <w:numId w:val="98"/>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Plazo y condiciones de vigencia</w:t>
      </w:r>
      <w:r w:rsidRPr="00302785">
        <w:rPr>
          <w:rFonts w:ascii="Times New Roman" w:eastAsia="Times New Roman" w:hAnsi="Times New Roman" w:cs="Times New Roman"/>
          <w:kern w:val="0"/>
          <w:lang w:eastAsia="es-ES_tradnl"/>
          <w14:ligatures w14:val="none"/>
        </w:rPr>
        <w:t>: El presente convenio de colaboración es vigente desde el momento de su firma (27 de enero de 2022) y tendrá una vigencia de dos años, prorrogables previo acuerdo escrito de las partes, y con posibilidad de renunciar a la misma por ambas partes únicamente con una comunicación previa de quince días. Continúa vigente, sin modificaciones.</w:t>
      </w:r>
    </w:p>
    <w:p w14:paraId="7805D3D7" w14:textId="77777777" w:rsidR="00302785" w:rsidRPr="00302785" w:rsidRDefault="00302785" w:rsidP="00302785">
      <w:pPr>
        <w:numPr>
          <w:ilvl w:val="0"/>
          <w:numId w:val="98"/>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Obligaciones económicas/financiación</w:t>
      </w:r>
      <w:r w:rsidRPr="00302785">
        <w:rPr>
          <w:rFonts w:ascii="Times New Roman" w:eastAsia="Times New Roman" w:hAnsi="Times New Roman" w:cs="Times New Roman"/>
          <w:kern w:val="0"/>
          <w:lang w:eastAsia="es-ES_tradnl"/>
          <w14:ligatures w14:val="none"/>
        </w:rPr>
        <w:t>: no se contemplan.</w:t>
      </w:r>
    </w:p>
    <w:p w14:paraId="129CD845" w14:textId="60E03D65" w:rsidR="00302785" w:rsidRPr="00302785" w:rsidRDefault="00302785" w:rsidP="00302785">
      <w:pPr>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kern w:val="0"/>
          <w:lang w:eastAsia="es-ES_tradnl"/>
          <w14:ligatures w14:val="none"/>
        </w:rPr>
        <w:fldChar w:fldCharType="begin"/>
      </w:r>
      <w:r w:rsidRPr="00302785">
        <w:rPr>
          <w:rFonts w:ascii="Times New Roman" w:eastAsia="Times New Roman" w:hAnsi="Times New Roman" w:cs="Times New Roman"/>
          <w:kern w:val="0"/>
          <w:lang w:eastAsia="es-ES_tradnl"/>
          <w14:ligatures w14:val="none"/>
        </w:rPr>
        <w:instrText xml:space="preserve"> INCLUDEPICTURE "https://diversascanarias.com/wp-content/uploads/2022/12/FONDO-BLANCO.webp" \* MERGEFORMATINET </w:instrText>
      </w:r>
      <w:r w:rsidRPr="00302785">
        <w:rPr>
          <w:rFonts w:ascii="Times New Roman" w:eastAsia="Times New Roman" w:hAnsi="Times New Roman" w:cs="Times New Roman"/>
          <w:kern w:val="0"/>
          <w:lang w:eastAsia="es-ES_tradnl"/>
          <w14:ligatures w14:val="none"/>
        </w:rPr>
        <w:fldChar w:fldCharType="separate"/>
      </w:r>
      <w:r w:rsidRPr="00302785">
        <w:rPr>
          <w:rFonts w:ascii="Times New Roman" w:eastAsia="Times New Roman" w:hAnsi="Times New Roman" w:cs="Times New Roman"/>
          <w:noProof/>
          <w:kern w:val="0"/>
          <w:lang w:eastAsia="es-ES_tradnl"/>
          <w14:ligatures w14:val="none"/>
        </w:rPr>
        <w:drawing>
          <wp:inline distT="0" distB="0" distL="0" distR="0" wp14:anchorId="4D539495" wp14:editId="66388EE2">
            <wp:extent cx="5400040" cy="3596640"/>
            <wp:effectExtent l="0" t="0" r="0" b="0"/>
            <wp:docPr id="848559501" name="Imagen 7"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59501" name="Imagen 7" descr="Logotipo, nombre de la empresa&#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596640"/>
                    </a:xfrm>
                    <a:prstGeom prst="rect">
                      <a:avLst/>
                    </a:prstGeom>
                    <a:noFill/>
                    <a:ln>
                      <a:noFill/>
                    </a:ln>
                  </pic:spPr>
                </pic:pic>
              </a:graphicData>
            </a:graphic>
          </wp:inline>
        </w:drawing>
      </w:r>
      <w:r w:rsidRPr="00302785">
        <w:rPr>
          <w:rFonts w:ascii="Times New Roman" w:eastAsia="Times New Roman" w:hAnsi="Times New Roman" w:cs="Times New Roman"/>
          <w:kern w:val="0"/>
          <w:lang w:eastAsia="es-ES_tradnl"/>
          <w14:ligatures w14:val="none"/>
        </w:rPr>
        <w:fldChar w:fldCharType="end"/>
      </w:r>
    </w:p>
    <w:p w14:paraId="2621779B" w14:textId="77777777" w:rsidR="00302785" w:rsidRPr="00302785" w:rsidRDefault="00302785" w:rsidP="00302785">
      <w:pPr>
        <w:numPr>
          <w:ilvl w:val="0"/>
          <w:numId w:val="99"/>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Denominación del convenio</w:t>
      </w:r>
      <w:r w:rsidRPr="00302785">
        <w:rPr>
          <w:rFonts w:ascii="Times New Roman" w:eastAsia="Times New Roman" w:hAnsi="Times New Roman" w:cs="Times New Roman"/>
          <w:kern w:val="0"/>
          <w:lang w:eastAsia="es-ES_tradnl"/>
          <w14:ligatures w14:val="none"/>
        </w:rPr>
        <w:t>: Convenio de colaboración entre Fundación Pedro Zerolo y Asociación LGBTIQA* Diversas Canarias.</w:t>
      </w:r>
    </w:p>
    <w:p w14:paraId="6CF6330C" w14:textId="77777777" w:rsidR="00302785" w:rsidRPr="00302785" w:rsidRDefault="00302785" w:rsidP="00302785">
      <w:pPr>
        <w:numPr>
          <w:ilvl w:val="0"/>
          <w:numId w:val="99"/>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Partes firmantes</w:t>
      </w:r>
      <w:r w:rsidRPr="00302785">
        <w:rPr>
          <w:rFonts w:ascii="Times New Roman" w:eastAsia="Times New Roman" w:hAnsi="Times New Roman" w:cs="Times New Roman"/>
          <w:kern w:val="0"/>
          <w:lang w:eastAsia="es-ES_tradnl"/>
          <w14:ligatures w14:val="none"/>
        </w:rPr>
        <w:t>: Fundación Pedro Zerolo y Asociación LGBTIQA* Diversas Canarias.</w:t>
      </w:r>
    </w:p>
    <w:p w14:paraId="3C1146F9" w14:textId="77777777" w:rsidR="00302785" w:rsidRPr="00302785" w:rsidRDefault="00302785" w:rsidP="00302785">
      <w:pPr>
        <w:numPr>
          <w:ilvl w:val="0"/>
          <w:numId w:val="99"/>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Objeto</w:t>
      </w:r>
      <w:r w:rsidRPr="00302785">
        <w:rPr>
          <w:rFonts w:ascii="Times New Roman" w:eastAsia="Times New Roman" w:hAnsi="Times New Roman" w:cs="Times New Roman"/>
          <w:kern w:val="0"/>
          <w:lang w:eastAsia="es-ES_tradnl"/>
          <w14:ligatures w14:val="none"/>
        </w:rPr>
        <w:t>: Lograr los fines comunes de interés público que todas las partes persiguen en materia de solidaridad y colaboración entre ambas entidades.</w:t>
      </w:r>
    </w:p>
    <w:p w14:paraId="7DDCA2C8" w14:textId="77777777" w:rsidR="00302785" w:rsidRPr="00302785" w:rsidRDefault="00302785" w:rsidP="00302785">
      <w:pPr>
        <w:numPr>
          <w:ilvl w:val="0"/>
          <w:numId w:val="99"/>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lastRenderedPageBreak/>
        <w:t>Plazo y condiciones de vigencia</w:t>
      </w:r>
      <w:r w:rsidRPr="00302785">
        <w:rPr>
          <w:rFonts w:ascii="Times New Roman" w:eastAsia="Times New Roman" w:hAnsi="Times New Roman" w:cs="Times New Roman"/>
          <w:kern w:val="0"/>
          <w:lang w:eastAsia="es-ES_tradnl"/>
          <w14:ligatures w14:val="none"/>
        </w:rPr>
        <w:t>: La duración de este Convenio será de un año a partir del 16 de mayo de 2022, prorrogable anualmente siempre que exista acuerdo entre las partes. Continúa vigente, sin modificaciones.</w:t>
      </w:r>
    </w:p>
    <w:p w14:paraId="145DDB2E" w14:textId="77777777" w:rsidR="00302785" w:rsidRPr="00302785" w:rsidRDefault="00302785" w:rsidP="00302785">
      <w:pPr>
        <w:numPr>
          <w:ilvl w:val="0"/>
          <w:numId w:val="99"/>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Obligaciones económicas/financiación</w:t>
      </w:r>
      <w:r w:rsidRPr="00302785">
        <w:rPr>
          <w:rFonts w:ascii="Times New Roman" w:eastAsia="Times New Roman" w:hAnsi="Times New Roman" w:cs="Times New Roman"/>
          <w:kern w:val="0"/>
          <w:lang w:eastAsia="es-ES_tradnl"/>
          <w14:ligatures w14:val="none"/>
        </w:rPr>
        <w:t>: no se contemplan.</w:t>
      </w:r>
    </w:p>
    <w:p w14:paraId="6FAE253C" w14:textId="6E9BCF87" w:rsidR="00302785" w:rsidRPr="00302785" w:rsidRDefault="00302785" w:rsidP="00302785">
      <w:pPr>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kern w:val="0"/>
          <w:lang w:eastAsia="es-ES_tradnl"/>
          <w14:ligatures w14:val="none"/>
        </w:rPr>
        <w:fldChar w:fldCharType="begin"/>
      </w:r>
      <w:r w:rsidRPr="00302785">
        <w:rPr>
          <w:rFonts w:ascii="Times New Roman" w:eastAsia="Times New Roman" w:hAnsi="Times New Roman" w:cs="Times New Roman"/>
          <w:kern w:val="0"/>
          <w:lang w:eastAsia="es-ES_tradnl"/>
          <w14:ligatures w14:val="none"/>
        </w:rPr>
        <w:instrText xml:space="preserve"> INCLUDEPICTURE "https://diversascanarias.com/wp-content/uploads/2022/12/pedro_zerolo.webp" \* MERGEFORMATINET </w:instrText>
      </w:r>
      <w:r w:rsidRPr="00302785">
        <w:rPr>
          <w:rFonts w:ascii="Times New Roman" w:eastAsia="Times New Roman" w:hAnsi="Times New Roman" w:cs="Times New Roman"/>
          <w:kern w:val="0"/>
          <w:lang w:eastAsia="es-ES_tradnl"/>
          <w14:ligatures w14:val="none"/>
        </w:rPr>
        <w:fldChar w:fldCharType="separate"/>
      </w:r>
      <w:r w:rsidRPr="00302785">
        <w:rPr>
          <w:rFonts w:ascii="Times New Roman" w:eastAsia="Times New Roman" w:hAnsi="Times New Roman" w:cs="Times New Roman"/>
          <w:noProof/>
          <w:kern w:val="0"/>
          <w:lang w:eastAsia="es-ES_tradnl"/>
          <w14:ligatures w14:val="none"/>
        </w:rPr>
        <w:drawing>
          <wp:inline distT="0" distB="0" distL="0" distR="0" wp14:anchorId="1A77F125" wp14:editId="22CE6518">
            <wp:extent cx="5400040" cy="5400040"/>
            <wp:effectExtent l="0" t="0" r="0" b="0"/>
            <wp:docPr id="1942218253" name="Imagen 6"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18253" name="Imagen 6" descr="Texto&#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a:ln>
                      <a:noFill/>
                    </a:ln>
                  </pic:spPr>
                </pic:pic>
              </a:graphicData>
            </a:graphic>
          </wp:inline>
        </w:drawing>
      </w:r>
      <w:r w:rsidRPr="00302785">
        <w:rPr>
          <w:rFonts w:ascii="Times New Roman" w:eastAsia="Times New Roman" w:hAnsi="Times New Roman" w:cs="Times New Roman"/>
          <w:kern w:val="0"/>
          <w:lang w:eastAsia="es-ES_tradnl"/>
          <w14:ligatures w14:val="none"/>
        </w:rPr>
        <w:fldChar w:fldCharType="end"/>
      </w:r>
    </w:p>
    <w:p w14:paraId="06D7717A" w14:textId="77777777" w:rsidR="00302785" w:rsidRPr="00302785" w:rsidRDefault="00302785" w:rsidP="00302785">
      <w:pPr>
        <w:numPr>
          <w:ilvl w:val="0"/>
          <w:numId w:val="100"/>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Denominación del convenio</w:t>
      </w:r>
      <w:r w:rsidRPr="00302785">
        <w:rPr>
          <w:rFonts w:ascii="Times New Roman" w:eastAsia="Times New Roman" w:hAnsi="Times New Roman" w:cs="Times New Roman"/>
          <w:kern w:val="0"/>
          <w:lang w:eastAsia="es-ES_tradnl"/>
          <w14:ligatures w14:val="none"/>
        </w:rPr>
        <w:t>: Convenio de colaboración entre la Asociación LGBTIQA* Diversas y la Asociación Colectivo Violetas LGTBI.</w:t>
      </w:r>
    </w:p>
    <w:p w14:paraId="12290068" w14:textId="77777777" w:rsidR="00302785" w:rsidRPr="00302785" w:rsidRDefault="00302785" w:rsidP="00302785">
      <w:pPr>
        <w:numPr>
          <w:ilvl w:val="0"/>
          <w:numId w:val="100"/>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Partes firmantes</w:t>
      </w:r>
      <w:r w:rsidRPr="00302785">
        <w:rPr>
          <w:rFonts w:ascii="Times New Roman" w:eastAsia="Times New Roman" w:hAnsi="Times New Roman" w:cs="Times New Roman"/>
          <w:kern w:val="0"/>
          <w:lang w:eastAsia="es-ES_tradnl"/>
          <w14:ligatures w14:val="none"/>
        </w:rPr>
        <w:t>: Asociación Colectivo Violetas LGTBI y Asociación LGBTIQA* Diversas Canarias.</w:t>
      </w:r>
    </w:p>
    <w:p w14:paraId="4A015A44" w14:textId="77777777" w:rsidR="00302785" w:rsidRPr="00302785" w:rsidRDefault="00302785" w:rsidP="00302785">
      <w:pPr>
        <w:numPr>
          <w:ilvl w:val="0"/>
          <w:numId w:val="100"/>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Objeto</w:t>
      </w:r>
      <w:r w:rsidRPr="00302785">
        <w:rPr>
          <w:rFonts w:ascii="Times New Roman" w:eastAsia="Times New Roman" w:hAnsi="Times New Roman" w:cs="Times New Roman"/>
          <w:kern w:val="0"/>
          <w:lang w:eastAsia="es-ES_tradnl"/>
          <w14:ligatures w14:val="none"/>
        </w:rPr>
        <w:t>: Lograr los fines comunes de interés público que todas las partes persiguen en materia de solidaridad y colaboración.</w:t>
      </w:r>
    </w:p>
    <w:p w14:paraId="30F0BD4B" w14:textId="77777777" w:rsidR="00302785" w:rsidRPr="00302785" w:rsidRDefault="00302785" w:rsidP="00302785">
      <w:pPr>
        <w:numPr>
          <w:ilvl w:val="0"/>
          <w:numId w:val="100"/>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Plazo y condiciones de vigencia</w:t>
      </w:r>
      <w:r w:rsidRPr="00302785">
        <w:rPr>
          <w:rFonts w:ascii="Times New Roman" w:eastAsia="Times New Roman" w:hAnsi="Times New Roman" w:cs="Times New Roman"/>
          <w:kern w:val="0"/>
          <w:lang w:eastAsia="es-ES_tradnl"/>
          <w14:ligatures w14:val="none"/>
        </w:rPr>
        <w:t>: La duración de este Convenio será de un año a partir del 31 de mayo de 2023, prorrogable anualmente siempre que exista acuerdo entre las partes. Continúa vigente, sin modificaciones.</w:t>
      </w:r>
    </w:p>
    <w:p w14:paraId="1E9AB0E1" w14:textId="77777777" w:rsidR="00302785" w:rsidRPr="00302785" w:rsidRDefault="00302785" w:rsidP="00302785">
      <w:pPr>
        <w:numPr>
          <w:ilvl w:val="0"/>
          <w:numId w:val="100"/>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Obligaciones económicas/financiación</w:t>
      </w:r>
      <w:r w:rsidRPr="00302785">
        <w:rPr>
          <w:rFonts w:ascii="Times New Roman" w:eastAsia="Times New Roman" w:hAnsi="Times New Roman" w:cs="Times New Roman"/>
          <w:kern w:val="0"/>
          <w:lang w:eastAsia="es-ES_tradnl"/>
          <w14:ligatures w14:val="none"/>
        </w:rPr>
        <w:t>: no se contemplan.</w:t>
      </w:r>
    </w:p>
    <w:p w14:paraId="2F8057EB" w14:textId="76B8C435" w:rsidR="00302785" w:rsidRPr="00302785" w:rsidRDefault="00302785" w:rsidP="00302785">
      <w:pPr>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kern w:val="0"/>
          <w:lang w:eastAsia="es-ES_tradnl"/>
          <w14:ligatures w14:val="none"/>
        </w:rPr>
        <w:lastRenderedPageBreak/>
        <w:fldChar w:fldCharType="begin"/>
      </w:r>
      <w:r w:rsidRPr="00302785">
        <w:rPr>
          <w:rFonts w:ascii="Times New Roman" w:eastAsia="Times New Roman" w:hAnsi="Times New Roman" w:cs="Times New Roman"/>
          <w:kern w:val="0"/>
          <w:lang w:eastAsia="es-ES_tradnl"/>
          <w14:ligatures w14:val="none"/>
        </w:rPr>
        <w:instrText xml:space="preserve"> INCLUDEPICTURE "https://diversascanarias.com/wp-content/uploads/2023/04/Violetas.png" \* MERGEFORMATINET </w:instrText>
      </w:r>
      <w:r w:rsidRPr="00302785">
        <w:rPr>
          <w:rFonts w:ascii="Times New Roman" w:eastAsia="Times New Roman" w:hAnsi="Times New Roman" w:cs="Times New Roman"/>
          <w:kern w:val="0"/>
          <w:lang w:eastAsia="es-ES_tradnl"/>
          <w14:ligatures w14:val="none"/>
        </w:rPr>
        <w:fldChar w:fldCharType="separate"/>
      </w:r>
      <w:r w:rsidRPr="00302785">
        <w:rPr>
          <w:rFonts w:ascii="Times New Roman" w:eastAsia="Times New Roman" w:hAnsi="Times New Roman" w:cs="Times New Roman"/>
          <w:noProof/>
          <w:kern w:val="0"/>
          <w:lang w:eastAsia="es-ES_tradnl"/>
          <w14:ligatures w14:val="none"/>
        </w:rPr>
        <w:drawing>
          <wp:inline distT="0" distB="0" distL="0" distR="0" wp14:anchorId="066AEA31" wp14:editId="63092042">
            <wp:extent cx="5400040" cy="5238115"/>
            <wp:effectExtent l="0" t="0" r="0" b="0"/>
            <wp:docPr id="880396267" name="Imagen 5"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396267" name="Imagen 5" descr="Icono&#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5238115"/>
                    </a:xfrm>
                    <a:prstGeom prst="rect">
                      <a:avLst/>
                    </a:prstGeom>
                    <a:noFill/>
                    <a:ln>
                      <a:noFill/>
                    </a:ln>
                  </pic:spPr>
                </pic:pic>
              </a:graphicData>
            </a:graphic>
          </wp:inline>
        </w:drawing>
      </w:r>
      <w:r w:rsidRPr="00302785">
        <w:rPr>
          <w:rFonts w:ascii="Times New Roman" w:eastAsia="Times New Roman" w:hAnsi="Times New Roman" w:cs="Times New Roman"/>
          <w:kern w:val="0"/>
          <w:lang w:eastAsia="es-ES_tradnl"/>
          <w14:ligatures w14:val="none"/>
        </w:rPr>
        <w:fldChar w:fldCharType="end"/>
      </w:r>
    </w:p>
    <w:p w14:paraId="69B9A457" w14:textId="77777777" w:rsidR="00302785" w:rsidRPr="00302785" w:rsidRDefault="00302785" w:rsidP="00302785">
      <w:pPr>
        <w:numPr>
          <w:ilvl w:val="0"/>
          <w:numId w:val="101"/>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Denominación del convenio</w:t>
      </w:r>
      <w:r w:rsidRPr="00302785">
        <w:rPr>
          <w:rFonts w:ascii="Times New Roman" w:eastAsia="Times New Roman" w:hAnsi="Times New Roman" w:cs="Times New Roman"/>
          <w:kern w:val="0"/>
          <w:lang w:eastAsia="es-ES_tradnl"/>
          <w14:ligatures w14:val="none"/>
        </w:rPr>
        <w:t>: Convenio de colaboración entre la Asociación LGBTIQA* Diversas y la Comisión Española de Ayuda al Refugiado.</w:t>
      </w:r>
    </w:p>
    <w:p w14:paraId="11E292DF" w14:textId="77777777" w:rsidR="00302785" w:rsidRPr="00302785" w:rsidRDefault="00302785" w:rsidP="00302785">
      <w:pPr>
        <w:numPr>
          <w:ilvl w:val="0"/>
          <w:numId w:val="101"/>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Partes firmantes</w:t>
      </w:r>
      <w:r w:rsidRPr="00302785">
        <w:rPr>
          <w:rFonts w:ascii="Times New Roman" w:eastAsia="Times New Roman" w:hAnsi="Times New Roman" w:cs="Times New Roman"/>
          <w:kern w:val="0"/>
          <w:lang w:eastAsia="es-ES_tradnl"/>
          <w14:ligatures w14:val="none"/>
        </w:rPr>
        <w:t>: Comisión Española de Ayuda al Refugiado (CEAR) y Asociación LGBTIQA* Diversas Canarias.</w:t>
      </w:r>
    </w:p>
    <w:p w14:paraId="3C2932C1" w14:textId="77777777" w:rsidR="00302785" w:rsidRPr="00302785" w:rsidRDefault="00302785" w:rsidP="00302785">
      <w:pPr>
        <w:numPr>
          <w:ilvl w:val="0"/>
          <w:numId w:val="101"/>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Objeto</w:t>
      </w:r>
      <w:r w:rsidRPr="00302785">
        <w:rPr>
          <w:rFonts w:ascii="Times New Roman" w:eastAsia="Times New Roman" w:hAnsi="Times New Roman" w:cs="Times New Roman"/>
          <w:kern w:val="0"/>
          <w:lang w:eastAsia="es-ES_tradnl"/>
          <w14:ligatures w14:val="none"/>
        </w:rPr>
        <w:t>: Establecer un espacio de colaboración entre LA ENTIDAD y la COLABORADORA, para la realización por ésta última de talleres que abordarán temáticas como, la educación en la diversidad sexual, la prevención enfermedades de transmisión sexual, pruebas de detección de Enfermedades de Transmisión Sexual y temáticas de interés en diversidad, educación y temas relacionados con el colectivo LGTBIQ+.</w:t>
      </w:r>
    </w:p>
    <w:p w14:paraId="138CE35E" w14:textId="77777777" w:rsidR="00302785" w:rsidRPr="00302785" w:rsidRDefault="00302785" w:rsidP="00302785">
      <w:pPr>
        <w:numPr>
          <w:ilvl w:val="0"/>
          <w:numId w:val="101"/>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Plazo y condiciones de vigencia</w:t>
      </w:r>
      <w:r w:rsidRPr="00302785">
        <w:rPr>
          <w:rFonts w:ascii="Times New Roman" w:eastAsia="Times New Roman" w:hAnsi="Times New Roman" w:cs="Times New Roman"/>
          <w:kern w:val="0"/>
          <w:lang w:eastAsia="es-ES_tradnl"/>
          <w14:ligatures w14:val="none"/>
        </w:rPr>
        <w:t>: La duración de este convenio será de un año desde su firma (16/07/2024), sin perjuicio de que se mantenga en vigor con posterioridad, en caso de ser necesario, por alguna cuestión posterior de la actividad, pudiendo las partes proceder voluntariamente a la prórroga, por periodos anuales, de manera expresa y mediante la firma de nuevo documento.</w:t>
      </w:r>
    </w:p>
    <w:p w14:paraId="1EFB4B0B" w14:textId="77777777" w:rsidR="00302785" w:rsidRPr="00302785" w:rsidRDefault="00302785" w:rsidP="00302785">
      <w:pPr>
        <w:numPr>
          <w:ilvl w:val="0"/>
          <w:numId w:val="101"/>
        </w:num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Obligaciones económicas/financiación</w:t>
      </w:r>
      <w:r w:rsidRPr="00302785">
        <w:rPr>
          <w:rFonts w:ascii="Times New Roman" w:eastAsia="Times New Roman" w:hAnsi="Times New Roman" w:cs="Times New Roman"/>
          <w:kern w:val="0"/>
          <w:lang w:eastAsia="es-ES_tradnl"/>
          <w14:ligatures w14:val="none"/>
        </w:rPr>
        <w:t>: no se contemplan.</w:t>
      </w:r>
    </w:p>
    <w:p w14:paraId="297A99D2" w14:textId="3C5088D0" w:rsidR="00302785" w:rsidRPr="00302785" w:rsidRDefault="00302785" w:rsidP="00302785">
      <w:pPr>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kern w:val="0"/>
          <w:lang w:eastAsia="es-ES_tradnl"/>
          <w14:ligatures w14:val="none"/>
        </w:rPr>
        <w:lastRenderedPageBreak/>
        <w:fldChar w:fldCharType="begin"/>
      </w:r>
      <w:r w:rsidRPr="00302785">
        <w:rPr>
          <w:rFonts w:ascii="Times New Roman" w:eastAsia="Times New Roman" w:hAnsi="Times New Roman" w:cs="Times New Roman"/>
          <w:kern w:val="0"/>
          <w:lang w:eastAsia="es-ES_tradnl"/>
          <w14:ligatures w14:val="none"/>
        </w:rPr>
        <w:instrText xml:space="preserve"> INCLUDEPICTURE "https://diversascanarias.com/wp-content/uploads/2023/04/WhatsApp-Image-2024-07-18-at-12.22.51.jpeg" \* MERGEFORMATINET </w:instrText>
      </w:r>
      <w:r w:rsidRPr="00302785">
        <w:rPr>
          <w:rFonts w:ascii="Times New Roman" w:eastAsia="Times New Roman" w:hAnsi="Times New Roman" w:cs="Times New Roman"/>
          <w:kern w:val="0"/>
          <w:lang w:eastAsia="es-ES_tradnl"/>
          <w14:ligatures w14:val="none"/>
        </w:rPr>
        <w:fldChar w:fldCharType="separate"/>
      </w:r>
      <w:r w:rsidRPr="00302785">
        <w:rPr>
          <w:rFonts w:ascii="Times New Roman" w:eastAsia="Times New Roman" w:hAnsi="Times New Roman" w:cs="Times New Roman"/>
          <w:noProof/>
          <w:kern w:val="0"/>
          <w:lang w:eastAsia="es-ES_tradnl"/>
          <w14:ligatures w14:val="none"/>
        </w:rPr>
        <w:drawing>
          <wp:inline distT="0" distB="0" distL="0" distR="0" wp14:anchorId="4EA713CB" wp14:editId="35D8D7F7">
            <wp:extent cx="5400040" cy="3082290"/>
            <wp:effectExtent l="0" t="0" r="0" b="3810"/>
            <wp:docPr id="40868600" name="Imagen 4" descr="WhatsApp Image 2024-07-18 at 12.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atsApp Image 2024-07-18 at 12.22.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3082290"/>
                    </a:xfrm>
                    <a:prstGeom prst="rect">
                      <a:avLst/>
                    </a:prstGeom>
                    <a:noFill/>
                    <a:ln>
                      <a:noFill/>
                    </a:ln>
                  </pic:spPr>
                </pic:pic>
              </a:graphicData>
            </a:graphic>
          </wp:inline>
        </w:drawing>
      </w:r>
      <w:r w:rsidRPr="00302785">
        <w:rPr>
          <w:rFonts w:ascii="Times New Roman" w:eastAsia="Times New Roman" w:hAnsi="Times New Roman" w:cs="Times New Roman"/>
          <w:kern w:val="0"/>
          <w:lang w:eastAsia="es-ES_tradnl"/>
          <w14:ligatures w14:val="none"/>
        </w:rPr>
        <w:fldChar w:fldCharType="end"/>
      </w:r>
    </w:p>
    <w:p w14:paraId="3B1A790B" w14:textId="70277C4F" w:rsidR="00FA7206" w:rsidRPr="00302785" w:rsidRDefault="00302785" w:rsidP="00302785">
      <w:pPr>
        <w:spacing w:before="100" w:beforeAutospacing="1" w:after="100" w:afterAutospacing="1"/>
        <w:rPr>
          <w:rFonts w:ascii="Times New Roman" w:eastAsia="Times New Roman" w:hAnsi="Times New Roman" w:cs="Times New Roman"/>
          <w:kern w:val="0"/>
          <w:lang w:eastAsia="es-ES_tradnl"/>
          <w14:ligatures w14:val="none"/>
        </w:rPr>
      </w:pPr>
      <w:r w:rsidRPr="00302785">
        <w:rPr>
          <w:rFonts w:ascii="Times New Roman" w:eastAsia="Times New Roman" w:hAnsi="Times New Roman" w:cs="Times New Roman"/>
          <w:b/>
          <w:bCs/>
          <w:kern w:val="0"/>
          <w:lang w:eastAsia="es-ES_tradnl"/>
          <w14:ligatures w14:val="none"/>
        </w:rPr>
        <w:t xml:space="preserve">Modificaciones realizadas durante la vigencia de los convenios: </w:t>
      </w:r>
      <w:proofErr w:type="spellStart"/>
      <w:r w:rsidRPr="00302785">
        <w:rPr>
          <w:rFonts w:ascii="Times New Roman" w:eastAsia="Times New Roman" w:hAnsi="Times New Roman" w:cs="Times New Roman"/>
          <w:kern w:val="0"/>
          <w:lang w:eastAsia="es-ES_tradnl"/>
          <w14:ligatures w14:val="none"/>
        </w:rPr>
        <w:t>ttodos</w:t>
      </w:r>
      <w:proofErr w:type="spellEnd"/>
      <w:r w:rsidRPr="00302785">
        <w:rPr>
          <w:rFonts w:ascii="Times New Roman" w:eastAsia="Times New Roman" w:hAnsi="Times New Roman" w:cs="Times New Roman"/>
          <w:kern w:val="0"/>
          <w:lang w:eastAsia="es-ES_tradnl"/>
          <w14:ligatures w14:val="none"/>
        </w:rPr>
        <w:t xml:space="preserve"> los convenios suscritos se han desarrollado sin modificaciones, excepto el convenio suscrito con la Asociación para el Desarrollo Económico y Social Rayuela del día 5 de julio de 2022, que fue finalizado por voluntad de nuestra entidad con comunicación de la intención de no prorrogar el convenio formalizado, por lo que terminó su vigencia el día 5 de julio de 2023, de conformidad con lo establecido en las estipulaciones de éste; y el suscrito con la Asociación </w:t>
      </w:r>
      <w:proofErr w:type="spellStart"/>
      <w:r w:rsidRPr="00302785">
        <w:rPr>
          <w:rFonts w:ascii="Times New Roman" w:eastAsia="Times New Roman" w:hAnsi="Times New Roman" w:cs="Times New Roman"/>
          <w:kern w:val="0"/>
          <w:lang w:eastAsia="es-ES_tradnl"/>
          <w14:ligatures w14:val="none"/>
        </w:rPr>
        <w:t>Canarypride</w:t>
      </w:r>
      <w:proofErr w:type="spellEnd"/>
      <w:r w:rsidRPr="00302785">
        <w:rPr>
          <w:rFonts w:ascii="Times New Roman" w:eastAsia="Times New Roman" w:hAnsi="Times New Roman" w:cs="Times New Roman"/>
          <w:kern w:val="0"/>
          <w:lang w:eastAsia="es-ES_tradnl"/>
          <w14:ligatures w14:val="none"/>
        </w:rPr>
        <w:t xml:space="preserve"> del día 13 de octubre de 2022, que fue finalizado por voluntad de nuestra entidad con comunicación de la intención de no prorrogar el convenio formalizado, por lo que terminó su vigencia el día 13 de octubre de 2025, de conformidad con lo establecido en las estipulaciones de éste.</w:t>
      </w:r>
    </w:p>
    <w:sectPr w:rsidR="00FA7206" w:rsidRPr="003027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E80"/>
    <w:multiLevelType w:val="multilevel"/>
    <w:tmpl w:val="F124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D66CF"/>
    <w:multiLevelType w:val="multilevel"/>
    <w:tmpl w:val="CC2E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20281"/>
    <w:multiLevelType w:val="multilevel"/>
    <w:tmpl w:val="74AE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323D5"/>
    <w:multiLevelType w:val="multilevel"/>
    <w:tmpl w:val="9E22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64BB2"/>
    <w:multiLevelType w:val="multilevel"/>
    <w:tmpl w:val="6932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F108B"/>
    <w:multiLevelType w:val="multilevel"/>
    <w:tmpl w:val="CEBE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4113A7"/>
    <w:multiLevelType w:val="multilevel"/>
    <w:tmpl w:val="6616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9944AA"/>
    <w:multiLevelType w:val="multilevel"/>
    <w:tmpl w:val="DEB4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32028D"/>
    <w:multiLevelType w:val="multilevel"/>
    <w:tmpl w:val="1EA0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331F96"/>
    <w:multiLevelType w:val="multilevel"/>
    <w:tmpl w:val="E8B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E7AC9"/>
    <w:multiLevelType w:val="multilevel"/>
    <w:tmpl w:val="8124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D66188"/>
    <w:multiLevelType w:val="multilevel"/>
    <w:tmpl w:val="C67E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C1869"/>
    <w:multiLevelType w:val="multilevel"/>
    <w:tmpl w:val="6FD2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C5F5B"/>
    <w:multiLevelType w:val="multilevel"/>
    <w:tmpl w:val="C0EC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983F93"/>
    <w:multiLevelType w:val="multilevel"/>
    <w:tmpl w:val="63E8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B3163F"/>
    <w:multiLevelType w:val="multilevel"/>
    <w:tmpl w:val="4232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D122B0"/>
    <w:multiLevelType w:val="multilevel"/>
    <w:tmpl w:val="CAB2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885A7A"/>
    <w:multiLevelType w:val="multilevel"/>
    <w:tmpl w:val="7DA2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5E7E55"/>
    <w:multiLevelType w:val="multilevel"/>
    <w:tmpl w:val="9B32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24547A"/>
    <w:multiLevelType w:val="multilevel"/>
    <w:tmpl w:val="3B1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506D09"/>
    <w:multiLevelType w:val="multilevel"/>
    <w:tmpl w:val="93A8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D563BE"/>
    <w:multiLevelType w:val="multilevel"/>
    <w:tmpl w:val="6B78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1145B5"/>
    <w:multiLevelType w:val="multilevel"/>
    <w:tmpl w:val="0D6A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3617E6"/>
    <w:multiLevelType w:val="multilevel"/>
    <w:tmpl w:val="F696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45CF2"/>
    <w:multiLevelType w:val="multilevel"/>
    <w:tmpl w:val="FA64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F632AB"/>
    <w:multiLevelType w:val="multilevel"/>
    <w:tmpl w:val="23E6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AC54F5"/>
    <w:multiLevelType w:val="multilevel"/>
    <w:tmpl w:val="F7D4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972FFB"/>
    <w:multiLevelType w:val="multilevel"/>
    <w:tmpl w:val="D372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E113CB"/>
    <w:multiLevelType w:val="multilevel"/>
    <w:tmpl w:val="16D2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9D4121"/>
    <w:multiLevelType w:val="multilevel"/>
    <w:tmpl w:val="C12A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A07D50"/>
    <w:multiLevelType w:val="multilevel"/>
    <w:tmpl w:val="51F8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334699"/>
    <w:multiLevelType w:val="multilevel"/>
    <w:tmpl w:val="3102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F973FC"/>
    <w:multiLevelType w:val="multilevel"/>
    <w:tmpl w:val="D282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FD059B"/>
    <w:multiLevelType w:val="multilevel"/>
    <w:tmpl w:val="957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B94644"/>
    <w:multiLevelType w:val="multilevel"/>
    <w:tmpl w:val="C7BC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146F9E"/>
    <w:multiLevelType w:val="multilevel"/>
    <w:tmpl w:val="9718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2F605E"/>
    <w:multiLevelType w:val="multilevel"/>
    <w:tmpl w:val="98E8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FC58D9"/>
    <w:multiLevelType w:val="multilevel"/>
    <w:tmpl w:val="653A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0375A0"/>
    <w:multiLevelType w:val="multilevel"/>
    <w:tmpl w:val="A8D8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230B13"/>
    <w:multiLevelType w:val="multilevel"/>
    <w:tmpl w:val="117E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7D04D3"/>
    <w:multiLevelType w:val="multilevel"/>
    <w:tmpl w:val="892A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5A46E8"/>
    <w:multiLevelType w:val="multilevel"/>
    <w:tmpl w:val="F7DA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152FE5"/>
    <w:multiLevelType w:val="multilevel"/>
    <w:tmpl w:val="4936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545E48"/>
    <w:multiLevelType w:val="multilevel"/>
    <w:tmpl w:val="7490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951CCD"/>
    <w:multiLevelType w:val="multilevel"/>
    <w:tmpl w:val="54CC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D363D5"/>
    <w:multiLevelType w:val="multilevel"/>
    <w:tmpl w:val="6406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4C092A"/>
    <w:multiLevelType w:val="multilevel"/>
    <w:tmpl w:val="684C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BF5B2E"/>
    <w:multiLevelType w:val="multilevel"/>
    <w:tmpl w:val="7DCE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3738A1"/>
    <w:multiLevelType w:val="multilevel"/>
    <w:tmpl w:val="7234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E701A6"/>
    <w:multiLevelType w:val="multilevel"/>
    <w:tmpl w:val="D3F2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8851C8"/>
    <w:multiLevelType w:val="multilevel"/>
    <w:tmpl w:val="58D6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8D289D"/>
    <w:multiLevelType w:val="multilevel"/>
    <w:tmpl w:val="7098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5D7C58"/>
    <w:multiLevelType w:val="multilevel"/>
    <w:tmpl w:val="1E9A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B116E2"/>
    <w:multiLevelType w:val="multilevel"/>
    <w:tmpl w:val="2768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442815"/>
    <w:multiLevelType w:val="multilevel"/>
    <w:tmpl w:val="D3D4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F94BC0"/>
    <w:multiLevelType w:val="multilevel"/>
    <w:tmpl w:val="B67AF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231614"/>
    <w:multiLevelType w:val="multilevel"/>
    <w:tmpl w:val="6222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A7001F"/>
    <w:multiLevelType w:val="multilevel"/>
    <w:tmpl w:val="C9BE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7B056F"/>
    <w:multiLevelType w:val="multilevel"/>
    <w:tmpl w:val="2756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B53EB8"/>
    <w:multiLevelType w:val="multilevel"/>
    <w:tmpl w:val="A0FA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411660"/>
    <w:multiLevelType w:val="multilevel"/>
    <w:tmpl w:val="27C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AA55C2"/>
    <w:multiLevelType w:val="multilevel"/>
    <w:tmpl w:val="6148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CA129C"/>
    <w:multiLevelType w:val="multilevel"/>
    <w:tmpl w:val="58BC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3A51AD"/>
    <w:multiLevelType w:val="multilevel"/>
    <w:tmpl w:val="4E8C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297655"/>
    <w:multiLevelType w:val="multilevel"/>
    <w:tmpl w:val="E19A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2D7D28"/>
    <w:multiLevelType w:val="multilevel"/>
    <w:tmpl w:val="7ADE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D24090"/>
    <w:multiLevelType w:val="multilevel"/>
    <w:tmpl w:val="3CC4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1A78F2"/>
    <w:multiLevelType w:val="multilevel"/>
    <w:tmpl w:val="3BD0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DD62595"/>
    <w:multiLevelType w:val="multilevel"/>
    <w:tmpl w:val="F91E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041664"/>
    <w:multiLevelType w:val="multilevel"/>
    <w:tmpl w:val="83A0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8A1034"/>
    <w:multiLevelType w:val="multilevel"/>
    <w:tmpl w:val="A804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F05740"/>
    <w:multiLevelType w:val="multilevel"/>
    <w:tmpl w:val="11B8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AA4561"/>
    <w:multiLevelType w:val="multilevel"/>
    <w:tmpl w:val="DF74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8F26E8"/>
    <w:multiLevelType w:val="multilevel"/>
    <w:tmpl w:val="8C00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C35D02"/>
    <w:multiLevelType w:val="multilevel"/>
    <w:tmpl w:val="B7AE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D177C0"/>
    <w:multiLevelType w:val="multilevel"/>
    <w:tmpl w:val="B3E4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116461A"/>
    <w:multiLevelType w:val="multilevel"/>
    <w:tmpl w:val="3B1C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49793B"/>
    <w:multiLevelType w:val="multilevel"/>
    <w:tmpl w:val="1E20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39221B6"/>
    <w:multiLevelType w:val="multilevel"/>
    <w:tmpl w:val="DA7A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264C94"/>
    <w:multiLevelType w:val="multilevel"/>
    <w:tmpl w:val="12DC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931B32"/>
    <w:multiLevelType w:val="multilevel"/>
    <w:tmpl w:val="E9BE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C5730E"/>
    <w:multiLevelType w:val="multilevel"/>
    <w:tmpl w:val="55F2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0A6931"/>
    <w:multiLevelType w:val="multilevel"/>
    <w:tmpl w:val="783E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7671ED8"/>
    <w:multiLevelType w:val="multilevel"/>
    <w:tmpl w:val="0BBE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7566DA"/>
    <w:multiLevelType w:val="multilevel"/>
    <w:tmpl w:val="1D40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FC493A"/>
    <w:multiLevelType w:val="multilevel"/>
    <w:tmpl w:val="E1C0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D0B1031"/>
    <w:multiLevelType w:val="multilevel"/>
    <w:tmpl w:val="AC98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2E715B"/>
    <w:multiLevelType w:val="multilevel"/>
    <w:tmpl w:val="1D82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4B17A24"/>
    <w:multiLevelType w:val="multilevel"/>
    <w:tmpl w:val="F1AC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5647D6"/>
    <w:multiLevelType w:val="multilevel"/>
    <w:tmpl w:val="254A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BC09B0"/>
    <w:multiLevelType w:val="multilevel"/>
    <w:tmpl w:val="9740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6D63FDB"/>
    <w:multiLevelType w:val="multilevel"/>
    <w:tmpl w:val="EA22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6DE0569"/>
    <w:multiLevelType w:val="multilevel"/>
    <w:tmpl w:val="8F46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6EA4945"/>
    <w:multiLevelType w:val="multilevel"/>
    <w:tmpl w:val="4B0A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FF4DD5"/>
    <w:multiLevelType w:val="multilevel"/>
    <w:tmpl w:val="71CE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9FE5850"/>
    <w:multiLevelType w:val="multilevel"/>
    <w:tmpl w:val="8CFA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784B55"/>
    <w:multiLevelType w:val="multilevel"/>
    <w:tmpl w:val="813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C8F5CDE"/>
    <w:multiLevelType w:val="multilevel"/>
    <w:tmpl w:val="063A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2968FA"/>
    <w:multiLevelType w:val="multilevel"/>
    <w:tmpl w:val="0F44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8874FF"/>
    <w:multiLevelType w:val="multilevel"/>
    <w:tmpl w:val="67D0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E8B6C9C"/>
    <w:multiLevelType w:val="multilevel"/>
    <w:tmpl w:val="EDEA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238674">
    <w:abstractNumId w:val="64"/>
  </w:num>
  <w:num w:numId="2" w16cid:durableId="2054887037">
    <w:abstractNumId w:val="31"/>
  </w:num>
  <w:num w:numId="3" w16cid:durableId="1515262049">
    <w:abstractNumId w:val="92"/>
  </w:num>
  <w:num w:numId="4" w16cid:durableId="1247417600">
    <w:abstractNumId w:val="13"/>
  </w:num>
  <w:num w:numId="5" w16cid:durableId="1424691782">
    <w:abstractNumId w:val="60"/>
  </w:num>
  <w:num w:numId="6" w16cid:durableId="1151480919">
    <w:abstractNumId w:val="37"/>
  </w:num>
  <w:num w:numId="7" w16cid:durableId="1222133652">
    <w:abstractNumId w:val="32"/>
  </w:num>
  <w:num w:numId="8" w16cid:durableId="1193686800">
    <w:abstractNumId w:val="35"/>
  </w:num>
  <w:num w:numId="9" w16cid:durableId="1898515711">
    <w:abstractNumId w:val="59"/>
  </w:num>
  <w:num w:numId="10" w16cid:durableId="1948272700">
    <w:abstractNumId w:val="61"/>
  </w:num>
  <w:num w:numId="11" w16cid:durableId="922837852">
    <w:abstractNumId w:val="78"/>
  </w:num>
  <w:num w:numId="12" w16cid:durableId="1602030800">
    <w:abstractNumId w:val="1"/>
  </w:num>
  <w:num w:numId="13" w16cid:durableId="634025530">
    <w:abstractNumId w:val="28"/>
  </w:num>
  <w:num w:numId="14" w16cid:durableId="1019161220">
    <w:abstractNumId w:val="65"/>
  </w:num>
  <w:num w:numId="15" w16cid:durableId="550650213">
    <w:abstractNumId w:val="47"/>
  </w:num>
  <w:num w:numId="16" w16cid:durableId="338852274">
    <w:abstractNumId w:val="55"/>
  </w:num>
  <w:num w:numId="17" w16cid:durableId="2117485760">
    <w:abstractNumId w:val="41"/>
  </w:num>
  <w:num w:numId="18" w16cid:durableId="680744717">
    <w:abstractNumId w:val="48"/>
  </w:num>
  <w:num w:numId="19" w16cid:durableId="590508688">
    <w:abstractNumId w:val="66"/>
  </w:num>
  <w:num w:numId="20" w16cid:durableId="974526127">
    <w:abstractNumId w:val="50"/>
  </w:num>
  <w:num w:numId="21" w16cid:durableId="1374229516">
    <w:abstractNumId w:val="97"/>
  </w:num>
  <w:num w:numId="22" w16cid:durableId="902833693">
    <w:abstractNumId w:val="56"/>
  </w:num>
  <w:num w:numId="23" w16cid:durableId="1890529820">
    <w:abstractNumId w:val="72"/>
  </w:num>
  <w:num w:numId="24" w16cid:durableId="785122873">
    <w:abstractNumId w:val="22"/>
  </w:num>
  <w:num w:numId="25" w16cid:durableId="892809707">
    <w:abstractNumId w:val="94"/>
  </w:num>
  <w:num w:numId="26" w16cid:durableId="687297751">
    <w:abstractNumId w:val="76"/>
  </w:num>
  <w:num w:numId="27" w16cid:durableId="911890120">
    <w:abstractNumId w:val="95"/>
  </w:num>
  <w:num w:numId="28" w16cid:durableId="1713917140">
    <w:abstractNumId w:val="7"/>
  </w:num>
  <w:num w:numId="29" w16cid:durableId="1821730968">
    <w:abstractNumId w:val="25"/>
  </w:num>
  <w:num w:numId="30" w16cid:durableId="383794712">
    <w:abstractNumId w:val="69"/>
  </w:num>
  <w:num w:numId="31" w16cid:durableId="545685215">
    <w:abstractNumId w:val="81"/>
  </w:num>
  <w:num w:numId="32" w16cid:durableId="1283655705">
    <w:abstractNumId w:val="5"/>
  </w:num>
  <w:num w:numId="33" w16cid:durableId="1442535074">
    <w:abstractNumId w:val="75"/>
  </w:num>
  <w:num w:numId="34" w16cid:durableId="1061901901">
    <w:abstractNumId w:val="49"/>
  </w:num>
  <w:num w:numId="35" w16cid:durableId="2098822196">
    <w:abstractNumId w:val="82"/>
  </w:num>
  <w:num w:numId="36" w16cid:durableId="545871081">
    <w:abstractNumId w:val="39"/>
  </w:num>
  <w:num w:numId="37" w16cid:durableId="1602639728">
    <w:abstractNumId w:val="52"/>
  </w:num>
  <w:num w:numId="38" w16cid:durableId="1066146365">
    <w:abstractNumId w:val="40"/>
  </w:num>
  <w:num w:numId="39" w16cid:durableId="411440232">
    <w:abstractNumId w:val="46"/>
  </w:num>
  <w:num w:numId="40" w16cid:durableId="441995228">
    <w:abstractNumId w:val="96"/>
  </w:num>
  <w:num w:numId="41" w16cid:durableId="652561247">
    <w:abstractNumId w:val="90"/>
  </w:num>
  <w:num w:numId="42" w16cid:durableId="1838956672">
    <w:abstractNumId w:val="38"/>
  </w:num>
  <w:num w:numId="43" w16cid:durableId="1146630830">
    <w:abstractNumId w:val="20"/>
  </w:num>
  <w:num w:numId="44" w16cid:durableId="510486789">
    <w:abstractNumId w:val="3"/>
  </w:num>
  <w:num w:numId="45" w16cid:durableId="283922788">
    <w:abstractNumId w:val="26"/>
  </w:num>
  <w:num w:numId="46" w16cid:durableId="174346764">
    <w:abstractNumId w:val="51"/>
  </w:num>
  <w:num w:numId="47" w16cid:durableId="713701944">
    <w:abstractNumId w:val="74"/>
  </w:num>
  <w:num w:numId="48" w16cid:durableId="1081685230">
    <w:abstractNumId w:val="45"/>
  </w:num>
  <w:num w:numId="49" w16cid:durableId="2052028676">
    <w:abstractNumId w:val="58"/>
  </w:num>
  <w:num w:numId="50" w16cid:durableId="1715538731">
    <w:abstractNumId w:val="67"/>
  </w:num>
  <w:num w:numId="51" w16cid:durableId="777992961">
    <w:abstractNumId w:val="11"/>
  </w:num>
  <w:num w:numId="52" w16cid:durableId="1996061983">
    <w:abstractNumId w:val="63"/>
  </w:num>
  <w:num w:numId="53" w16cid:durableId="121777209">
    <w:abstractNumId w:val="79"/>
  </w:num>
  <w:num w:numId="54" w16cid:durableId="1364593792">
    <w:abstractNumId w:val="62"/>
  </w:num>
  <w:num w:numId="55" w16cid:durableId="1576697068">
    <w:abstractNumId w:val="53"/>
  </w:num>
  <w:num w:numId="56" w16cid:durableId="177235574">
    <w:abstractNumId w:val="34"/>
  </w:num>
  <w:num w:numId="57" w16cid:durableId="1852066338">
    <w:abstractNumId w:val="10"/>
  </w:num>
  <w:num w:numId="58" w16cid:durableId="1912734640">
    <w:abstractNumId w:val="29"/>
  </w:num>
  <w:num w:numId="59" w16cid:durableId="902443735">
    <w:abstractNumId w:val="17"/>
  </w:num>
  <w:num w:numId="60" w16cid:durableId="1195995273">
    <w:abstractNumId w:val="23"/>
  </w:num>
  <w:num w:numId="61" w16cid:durableId="931665981">
    <w:abstractNumId w:val="16"/>
  </w:num>
  <w:num w:numId="62" w16cid:durableId="1915626624">
    <w:abstractNumId w:val="24"/>
  </w:num>
  <w:num w:numId="63" w16cid:durableId="204342184">
    <w:abstractNumId w:val="8"/>
  </w:num>
  <w:num w:numId="64" w16cid:durableId="495728814">
    <w:abstractNumId w:val="98"/>
  </w:num>
  <w:num w:numId="65" w16cid:durableId="803962433">
    <w:abstractNumId w:val="42"/>
  </w:num>
  <w:num w:numId="66" w16cid:durableId="1131246682">
    <w:abstractNumId w:val="57"/>
  </w:num>
  <w:num w:numId="67" w16cid:durableId="78989735">
    <w:abstractNumId w:val="99"/>
  </w:num>
  <w:num w:numId="68" w16cid:durableId="565382974">
    <w:abstractNumId w:val="0"/>
  </w:num>
  <w:num w:numId="69" w16cid:durableId="286085261">
    <w:abstractNumId w:val="73"/>
  </w:num>
  <w:num w:numId="70" w16cid:durableId="1453817754">
    <w:abstractNumId w:val="2"/>
  </w:num>
  <w:num w:numId="71" w16cid:durableId="1598439991">
    <w:abstractNumId w:val="4"/>
  </w:num>
  <w:num w:numId="72" w16cid:durableId="1245187038">
    <w:abstractNumId w:val="100"/>
  </w:num>
  <w:num w:numId="73" w16cid:durableId="638650751">
    <w:abstractNumId w:val="88"/>
  </w:num>
  <w:num w:numId="74" w16cid:durableId="1865440104">
    <w:abstractNumId w:val="44"/>
  </w:num>
  <w:num w:numId="75" w16cid:durableId="1694919370">
    <w:abstractNumId w:val="86"/>
  </w:num>
  <w:num w:numId="76" w16cid:durableId="1920553089">
    <w:abstractNumId w:val="12"/>
  </w:num>
  <w:num w:numId="77" w16cid:durableId="783160392">
    <w:abstractNumId w:val="21"/>
  </w:num>
  <w:num w:numId="78" w16cid:durableId="294872763">
    <w:abstractNumId w:val="36"/>
  </w:num>
  <w:num w:numId="79" w16cid:durableId="1441800749">
    <w:abstractNumId w:val="77"/>
  </w:num>
  <w:num w:numId="80" w16cid:durableId="1466388931">
    <w:abstractNumId w:val="54"/>
  </w:num>
  <w:num w:numId="81" w16cid:durableId="50080333">
    <w:abstractNumId w:val="19"/>
  </w:num>
  <w:num w:numId="82" w16cid:durableId="665091564">
    <w:abstractNumId w:val="9"/>
  </w:num>
  <w:num w:numId="83" w16cid:durableId="1340622828">
    <w:abstractNumId w:val="15"/>
  </w:num>
  <w:num w:numId="84" w16cid:durableId="1436631342">
    <w:abstractNumId w:val="80"/>
  </w:num>
  <w:num w:numId="85" w16cid:durableId="55473272">
    <w:abstractNumId w:val="43"/>
  </w:num>
  <w:num w:numId="86" w16cid:durableId="666131073">
    <w:abstractNumId w:val="85"/>
  </w:num>
  <w:num w:numId="87" w16cid:durableId="1964846149">
    <w:abstractNumId w:val="93"/>
  </w:num>
  <w:num w:numId="88" w16cid:durableId="322389920">
    <w:abstractNumId w:val="6"/>
  </w:num>
  <w:num w:numId="89" w16cid:durableId="416101024">
    <w:abstractNumId w:val="91"/>
  </w:num>
  <w:num w:numId="90" w16cid:durableId="1680958979">
    <w:abstractNumId w:val="84"/>
  </w:num>
  <w:num w:numId="91" w16cid:durableId="1303390213">
    <w:abstractNumId w:val="70"/>
  </w:num>
  <w:num w:numId="92" w16cid:durableId="1109425649">
    <w:abstractNumId w:val="18"/>
  </w:num>
  <w:num w:numId="93" w16cid:durableId="734283130">
    <w:abstractNumId w:val="68"/>
  </w:num>
  <w:num w:numId="94" w16cid:durableId="850922225">
    <w:abstractNumId w:val="27"/>
  </w:num>
  <w:num w:numId="95" w16cid:durableId="1729721079">
    <w:abstractNumId w:val="87"/>
  </w:num>
  <w:num w:numId="96" w16cid:durableId="618293193">
    <w:abstractNumId w:val="30"/>
  </w:num>
  <w:num w:numId="97" w16cid:durableId="1162964021">
    <w:abstractNumId w:val="83"/>
  </w:num>
  <w:num w:numId="98" w16cid:durableId="484248663">
    <w:abstractNumId w:val="89"/>
  </w:num>
  <w:num w:numId="99" w16cid:durableId="1103068717">
    <w:abstractNumId w:val="14"/>
  </w:num>
  <w:num w:numId="100" w16cid:durableId="1726945972">
    <w:abstractNumId w:val="71"/>
  </w:num>
  <w:num w:numId="101" w16cid:durableId="186019650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B2"/>
    <w:rsid w:val="00066CC8"/>
    <w:rsid w:val="000C1F03"/>
    <w:rsid w:val="00163844"/>
    <w:rsid w:val="00190E69"/>
    <w:rsid w:val="00201757"/>
    <w:rsid w:val="00302785"/>
    <w:rsid w:val="00472124"/>
    <w:rsid w:val="004F2B36"/>
    <w:rsid w:val="00691EED"/>
    <w:rsid w:val="006C05F5"/>
    <w:rsid w:val="006F069C"/>
    <w:rsid w:val="006F55E3"/>
    <w:rsid w:val="00721DBD"/>
    <w:rsid w:val="00797F98"/>
    <w:rsid w:val="0080075A"/>
    <w:rsid w:val="008404E5"/>
    <w:rsid w:val="00922A70"/>
    <w:rsid w:val="009670B2"/>
    <w:rsid w:val="00A96F48"/>
    <w:rsid w:val="00B42B19"/>
    <w:rsid w:val="00CE6D4D"/>
    <w:rsid w:val="00D516D4"/>
    <w:rsid w:val="00D95B2D"/>
    <w:rsid w:val="00E86964"/>
    <w:rsid w:val="00ED7509"/>
    <w:rsid w:val="00FA1357"/>
    <w:rsid w:val="00FA72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B796D6F"/>
  <w15:chartTrackingRefBased/>
  <w15:docId w15:val="{A02B7C30-59DE-3E43-8A64-3948A299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7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67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670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9670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9670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70B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70B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70B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70B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70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670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670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9670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9670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70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70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70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70B2"/>
    <w:rPr>
      <w:rFonts w:eastAsiaTheme="majorEastAsia" w:cstheme="majorBidi"/>
      <w:color w:val="272727" w:themeColor="text1" w:themeTint="D8"/>
    </w:rPr>
  </w:style>
  <w:style w:type="paragraph" w:styleId="Ttulo">
    <w:name w:val="Title"/>
    <w:basedOn w:val="Normal"/>
    <w:next w:val="Normal"/>
    <w:link w:val="TtuloCar"/>
    <w:uiPriority w:val="10"/>
    <w:qFormat/>
    <w:rsid w:val="009670B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70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70B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70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70B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670B2"/>
    <w:rPr>
      <w:i/>
      <w:iCs/>
      <w:color w:val="404040" w:themeColor="text1" w:themeTint="BF"/>
    </w:rPr>
  </w:style>
  <w:style w:type="paragraph" w:styleId="Prrafodelista">
    <w:name w:val="List Paragraph"/>
    <w:basedOn w:val="Normal"/>
    <w:uiPriority w:val="34"/>
    <w:qFormat/>
    <w:rsid w:val="009670B2"/>
    <w:pPr>
      <w:ind w:left="720"/>
      <w:contextualSpacing/>
    </w:pPr>
  </w:style>
  <w:style w:type="character" w:styleId="nfasisintenso">
    <w:name w:val="Intense Emphasis"/>
    <w:basedOn w:val="Fuentedeprrafopredeter"/>
    <w:uiPriority w:val="21"/>
    <w:qFormat/>
    <w:rsid w:val="009670B2"/>
    <w:rPr>
      <w:i/>
      <w:iCs/>
      <w:color w:val="0F4761" w:themeColor="accent1" w:themeShade="BF"/>
    </w:rPr>
  </w:style>
  <w:style w:type="paragraph" w:styleId="Citadestacada">
    <w:name w:val="Intense Quote"/>
    <w:basedOn w:val="Normal"/>
    <w:next w:val="Normal"/>
    <w:link w:val="CitadestacadaCar"/>
    <w:uiPriority w:val="30"/>
    <w:qFormat/>
    <w:rsid w:val="00967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70B2"/>
    <w:rPr>
      <w:i/>
      <w:iCs/>
      <w:color w:val="0F4761" w:themeColor="accent1" w:themeShade="BF"/>
    </w:rPr>
  </w:style>
  <w:style w:type="character" w:styleId="Referenciaintensa">
    <w:name w:val="Intense Reference"/>
    <w:basedOn w:val="Fuentedeprrafopredeter"/>
    <w:uiPriority w:val="32"/>
    <w:qFormat/>
    <w:rsid w:val="009670B2"/>
    <w:rPr>
      <w:b/>
      <w:bCs/>
      <w:smallCaps/>
      <w:color w:val="0F4761" w:themeColor="accent1" w:themeShade="BF"/>
      <w:spacing w:val="5"/>
    </w:rPr>
  </w:style>
  <w:style w:type="paragraph" w:styleId="NormalWeb">
    <w:name w:val="Normal (Web)"/>
    <w:basedOn w:val="Normal"/>
    <w:uiPriority w:val="99"/>
    <w:semiHidden/>
    <w:unhideWhenUsed/>
    <w:rsid w:val="009670B2"/>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9670B2"/>
    <w:rPr>
      <w:b/>
      <w:bCs/>
    </w:rPr>
  </w:style>
  <w:style w:type="character" w:customStyle="1" w:styleId="ui-provider">
    <w:name w:val="ui-provider"/>
    <w:basedOn w:val="Fuentedeprrafopredeter"/>
    <w:rsid w:val="009670B2"/>
  </w:style>
  <w:style w:type="paragraph" w:customStyle="1" w:styleId="has-text-align-justify">
    <w:name w:val="has-text-align-justify"/>
    <w:basedOn w:val="Normal"/>
    <w:rsid w:val="009670B2"/>
    <w:pPr>
      <w:spacing w:before="100" w:beforeAutospacing="1" w:after="100" w:afterAutospacing="1"/>
    </w:pPr>
    <w:rPr>
      <w:rFonts w:ascii="Times New Roman" w:eastAsia="Times New Roman" w:hAnsi="Times New Roman" w:cs="Times New Roman"/>
      <w:kern w:val="0"/>
      <w:lang w:eastAsia="es-ES_tradnl"/>
      <w14:ligatures w14:val="none"/>
    </w:rPr>
  </w:style>
  <w:style w:type="character" w:customStyle="1" w:styleId="elementor-button-content-wrapper">
    <w:name w:val="elementor-button-content-wrapper"/>
    <w:basedOn w:val="Fuentedeprrafopredeter"/>
    <w:rsid w:val="00FA7206"/>
  </w:style>
  <w:style w:type="character" w:customStyle="1" w:styleId="elementor-button-text">
    <w:name w:val="elementor-button-text"/>
    <w:basedOn w:val="Fuentedeprrafopredeter"/>
    <w:rsid w:val="00FA7206"/>
  </w:style>
  <w:style w:type="character" w:styleId="Hipervnculo">
    <w:name w:val="Hyperlink"/>
    <w:basedOn w:val="Fuentedeprrafopredeter"/>
    <w:uiPriority w:val="99"/>
    <w:semiHidden/>
    <w:unhideWhenUsed/>
    <w:rsid w:val="008404E5"/>
    <w:rPr>
      <w:color w:val="0000FF"/>
      <w:u w:val="single"/>
    </w:rPr>
  </w:style>
  <w:style w:type="character" w:customStyle="1" w:styleId="data-table-header-text">
    <w:name w:val="data-table-header-text"/>
    <w:basedOn w:val="Fuentedeprrafopredeter"/>
    <w:rsid w:val="00FA1357"/>
  </w:style>
  <w:style w:type="table" w:styleId="Tablaconcuadrcula">
    <w:name w:val="Table Grid"/>
    <w:basedOn w:val="Tablanormal"/>
    <w:uiPriority w:val="39"/>
    <w:rsid w:val="00FA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E6D4D"/>
    <w:pPr>
      <w:spacing w:before="100" w:beforeAutospacing="1" w:after="100" w:afterAutospacing="1"/>
    </w:pPr>
    <w:rPr>
      <w:rFonts w:ascii="Times New Roman" w:eastAsia="Times New Roman" w:hAnsi="Times New Roman" w:cs="Times New Roman"/>
      <w:kern w:val="0"/>
      <w:lang w:eastAsia="es-ES_tradnl"/>
      <w14:ligatures w14:val="none"/>
    </w:rPr>
  </w:style>
  <w:style w:type="character" w:customStyle="1" w:styleId="elementor-divider-separator">
    <w:name w:val="elementor-divider-separator"/>
    <w:basedOn w:val="Fuentedeprrafopredeter"/>
    <w:rsid w:val="00CE6D4D"/>
  </w:style>
  <w:style w:type="character" w:styleId="nfasis">
    <w:name w:val="Emphasis"/>
    <w:basedOn w:val="Fuentedeprrafopredeter"/>
    <w:uiPriority w:val="20"/>
    <w:qFormat/>
    <w:rsid w:val="00922A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2211</Words>
  <Characters>12161</Characters>
  <Application>Microsoft Office Word</Application>
  <DocSecurity>0</DocSecurity>
  <Lines>101</Lines>
  <Paragraphs>28</Paragraphs>
  <ScaleCrop>false</ScaleCrop>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Adjomar González Pérez</dc:creator>
  <cp:keywords/>
  <dc:description/>
  <cp:lastModifiedBy>Adjomar González Pérez</cp:lastModifiedBy>
  <cp:revision>2</cp:revision>
  <cp:lastPrinted>2025-11-26T11:41:00Z</cp:lastPrinted>
  <dcterms:created xsi:type="dcterms:W3CDTF">2025-11-26T11:42:00Z</dcterms:created>
  <dcterms:modified xsi:type="dcterms:W3CDTF">2025-11-26T11:42:00Z</dcterms:modified>
</cp:coreProperties>
</file>